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A29225" w14:textId="317F7A15" w:rsidR="0078224D" w:rsidRDefault="00132A05" w:rsidP="00132A05">
      <w:pPr>
        <w:jc w:val="center"/>
        <w:rPr>
          <w:sz w:val="28"/>
          <w:szCs w:val="28"/>
          <w:u w:val="single"/>
        </w:rPr>
      </w:pPr>
      <w:r>
        <w:rPr>
          <w:rStyle w:val="Hyperlink"/>
          <w:noProof/>
          <w:sz w:val="28"/>
          <w:szCs w:val="28"/>
        </w:rPr>
        <w:drawing>
          <wp:anchor distT="0" distB="0" distL="114300" distR="114300" simplePos="0" relativeHeight="251660288" behindDoc="0" locked="0" layoutInCell="1" allowOverlap="1" wp14:anchorId="7AA56941" wp14:editId="69429818">
            <wp:simplePos x="0" y="0"/>
            <wp:positionH relativeFrom="page">
              <wp:posOffset>-200025</wp:posOffset>
            </wp:positionH>
            <wp:positionV relativeFrom="paragraph">
              <wp:posOffset>-713105</wp:posOffset>
            </wp:positionV>
            <wp:extent cx="2028825" cy="1471170"/>
            <wp:effectExtent l="0" t="0" r="0" b="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1356" cy="14730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8"/>
          <w:szCs w:val="28"/>
          <w:u w:val="single"/>
        </w:rPr>
        <w:drawing>
          <wp:anchor distT="0" distB="0" distL="114300" distR="114300" simplePos="0" relativeHeight="251658240" behindDoc="0" locked="0" layoutInCell="1" allowOverlap="1" wp14:anchorId="32E7EFAF" wp14:editId="0AC2AE86">
            <wp:simplePos x="0" y="0"/>
            <wp:positionH relativeFrom="margin">
              <wp:align>right</wp:align>
            </wp:positionH>
            <wp:positionV relativeFrom="margin">
              <wp:posOffset>1270</wp:posOffset>
            </wp:positionV>
            <wp:extent cx="1558290" cy="890270"/>
            <wp:effectExtent l="0" t="0" r="381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8290" cy="890270"/>
                    </a:xfrm>
                    <a:prstGeom prst="rect">
                      <a:avLst/>
                    </a:prstGeom>
                  </pic:spPr>
                </pic:pic>
              </a:graphicData>
            </a:graphic>
            <wp14:sizeRelH relativeFrom="margin">
              <wp14:pctWidth>0</wp14:pctWidth>
            </wp14:sizeRelH>
            <wp14:sizeRelV relativeFrom="margin">
              <wp14:pctHeight>0</wp14:pctHeight>
            </wp14:sizeRelV>
          </wp:anchor>
        </w:drawing>
      </w:r>
      <w:hyperlink r:id="rId12" w:history="1">
        <w:r w:rsidR="004518AB" w:rsidRPr="004518AB">
          <w:rPr>
            <w:rStyle w:val="Hyperlink"/>
            <w:sz w:val="28"/>
            <w:szCs w:val="28"/>
          </w:rPr>
          <w:t>https://www.accessart.org.uk/expressive-painting/</w:t>
        </w:r>
      </w:hyperlink>
    </w:p>
    <w:p w14:paraId="22CD53C9" w14:textId="2E17643F"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1843"/>
        <w:gridCol w:w="2268"/>
        <w:gridCol w:w="3260"/>
        <w:gridCol w:w="2900"/>
        <w:gridCol w:w="2083"/>
        <w:gridCol w:w="2083"/>
      </w:tblGrid>
      <w:tr w:rsidR="0078224D" w:rsidRPr="00BA2702" w14:paraId="7E3D600E" w14:textId="77777777" w:rsidTr="00132A05">
        <w:trPr>
          <w:trHeight w:val="420"/>
        </w:trPr>
        <w:tc>
          <w:tcPr>
            <w:tcW w:w="3109" w:type="dxa"/>
            <w:gridSpan w:val="2"/>
            <w:shd w:val="clear" w:color="auto" w:fill="DAEEF3" w:themeFill="accent5" w:themeFillTint="33"/>
            <w:tcMar>
              <w:top w:w="100" w:type="dxa"/>
              <w:left w:w="100" w:type="dxa"/>
              <w:bottom w:w="100" w:type="dxa"/>
              <w:right w:w="100" w:type="dxa"/>
            </w:tcMar>
          </w:tcPr>
          <w:p w14:paraId="19E7EA56" w14:textId="77777777" w:rsidR="00132A05" w:rsidRDefault="00BC327B">
            <w:pPr>
              <w:widowControl w:val="0"/>
              <w:pBdr>
                <w:top w:val="nil"/>
                <w:left w:val="nil"/>
                <w:bottom w:val="nil"/>
                <w:right w:val="nil"/>
                <w:between w:val="nil"/>
              </w:pBdr>
              <w:spacing w:line="240" w:lineRule="auto"/>
              <w:rPr>
                <w:b/>
                <w:sz w:val="20"/>
                <w:szCs w:val="20"/>
              </w:rPr>
            </w:pPr>
            <w:r w:rsidRPr="00BA2702">
              <w:rPr>
                <w:b/>
                <w:sz w:val="20"/>
                <w:szCs w:val="20"/>
              </w:rPr>
              <w:t xml:space="preserve">Spring </w:t>
            </w:r>
            <w:r w:rsidR="00735CD9" w:rsidRPr="00BA2702">
              <w:rPr>
                <w:b/>
                <w:sz w:val="20"/>
                <w:szCs w:val="20"/>
              </w:rPr>
              <w:t xml:space="preserve">Term Year </w:t>
            </w:r>
            <w:r w:rsidR="00132A05">
              <w:rPr>
                <w:b/>
                <w:sz w:val="20"/>
                <w:szCs w:val="20"/>
              </w:rPr>
              <w:t>1/</w:t>
            </w:r>
            <w:r w:rsidRPr="00BA2702">
              <w:rPr>
                <w:b/>
                <w:sz w:val="20"/>
                <w:szCs w:val="20"/>
              </w:rPr>
              <w:t>2</w:t>
            </w:r>
            <w:r w:rsidR="00735CD9" w:rsidRPr="00BA2702">
              <w:rPr>
                <w:b/>
                <w:sz w:val="20"/>
                <w:szCs w:val="20"/>
              </w:rPr>
              <w:t xml:space="preserve"> </w:t>
            </w:r>
            <w:r w:rsidR="00132A05">
              <w:rPr>
                <w:b/>
                <w:sz w:val="20"/>
                <w:szCs w:val="20"/>
              </w:rPr>
              <w:t>Cycle B</w:t>
            </w:r>
          </w:p>
          <w:p w14:paraId="3A13FE4B" w14:textId="65557149" w:rsidR="0078224D" w:rsidRPr="00BA2702" w:rsidRDefault="004F2DAB">
            <w:pPr>
              <w:widowControl w:val="0"/>
              <w:pBdr>
                <w:top w:val="nil"/>
                <w:left w:val="nil"/>
                <w:bottom w:val="nil"/>
                <w:right w:val="nil"/>
                <w:between w:val="nil"/>
              </w:pBdr>
              <w:spacing w:line="240" w:lineRule="auto"/>
              <w:rPr>
                <w:b/>
                <w:sz w:val="20"/>
                <w:szCs w:val="20"/>
              </w:rPr>
            </w:pPr>
            <w:r w:rsidRPr="00BA2702">
              <w:rPr>
                <w:b/>
                <w:color w:val="FF0000"/>
                <w:sz w:val="20"/>
                <w:szCs w:val="20"/>
              </w:rPr>
              <w:t xml:space="preserve">Expressive painting </w:t>
            </w:r>
          </w:p>
        </w:tc>
        <w:tc>
          <w:tcPr>
            <w:tcW w:w="5528" w:type="dxa"/>
            <w:gridSpan w:val="2"/>
            <w:shd w:val="clear" w:color="auto" w:fill="DAEEF3" w:themeFill="accent5" w:themeFillTint="33"/>
            <w:tcMar>
              <w:top w:w="100" w:type="dxa"/>
              <w:left w:w="100" w:type="dxa"/>
              <w:bottom w:w="100" w:type="dxa"/>
              <w:right w:w="100" w:type="dxa"/>
            </w:tcMar>
          </w:tcPr>
          <w:p w14:paraId="2C0F4689" w14:textId="24F787A0" w:rsidR="0078224D" w:rsidRPr="00BA2702" w:rsidRDefault="00735CD9">
            <w:pPr>
              <w:widowControl w:val="0"/>
              <w:spacing w:line="240" w:lineRule="auto"/>
              <w:rPr>
                <w:b/>
                <w:sz w:val="20"/>
                <w:szCs w:val="20"/>
              </w:rPr>
            </w:pPr>
            <w:r w:rsidRPr="00BA2702">
              <w:rPr>
                <w:b/>
                <w:sz w:val="20"/>
                <w:szCs w:val="20"/>
              </w:rPr>
              <w:t xml:space="preserve">Topic: </w:t>
            </w:r>
            <w:r w:rsidR="00297820" w:rsidRPr="00BA2702">
              <w:rPr>
                <w:b/>
                <w:sz w:val="20"/>
                <w:szCs w:val="20"/>
              </w:rPr>
              <w:t>Paint, Texture, Colour</w:t>
            </w:r>
          </w:p>
        </w:tc>
        <w:tc>
          <w:tcPr>
            <w:tcW w:w="7066" w:type="dxa"/>
            <w:gridSpan w:val="3"/>
            <w:shd w:val="clear" w:color="auto" w:fill="DAEEF3" w:themeFill="accent5" w:themeFillTint="33"/>
            <w:tcMar>
              <w:top w:w="100" w:type="dxa"/>
              <w:left w:w="100" w:type="dxa"/>
              <w:bottom w:w="100" w:type="dxa"/>
              <w:right w:w="100" w:type="dxa"/>
            </w:tcMar>
          </w:tcPr>
          <w:p w14:paraId="6111AD97" w14:textId="12606E1D" w:rsidR="0078224D" w:rsidRPr="00BA2702" w:rsidRDefault="00075F63">
            <w:pPr>
              <w:widowControl w:val="0"/>
              <w:spacing w:line="240" w:lineRule="auto"/>
              <w:rPr>
                <w:b/>
                <w:sz w:val="20"/>
                <w:szCs w:val="20"/>
                <w:highlight w:val="yellow"/>
              </w:rPr>
            </w:pPr>
            <w:r w:rsidRPr="00BA2702">
              <w:rPr>
                <w:b/>
                <w:sz w:val="20"/>
                <w:szCs w:val="20"/>
              </w:rPr>
              <w:t>Cultural Capital: Watch art videos online to increase access to places you are unable to visit. Visit local galleries, museums, crafts groups, artists.</w:t>
            </w:r>
          </w:p>
        </w:tc>
      </w:tr>
      <w:tr w:rsidR="0078224D" w:rsidRPr="00BA2702" w14:paraId="07CA9890" w14:textId="77777777" w:rsidTr="006D4E47">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6242AF54" w14:textId="77777777" w:rsidR="00075F63" w:rsidRPr="00BA2702" w:rsidRDefault="00075F63" w:rsidP="00075F63">
            <w:pPr>
              <w:widowControl w:val="0"/>
              <w:pBdr>
                <w:top w:val="nil"/>
                <w:left w:val="nil"/>
                <w:bottom w:val="nil"/>
                <w:right w:val="nil"/>
                <w:between w:val="nil"/>
              </w:pBdr>
              <w:spacing w:line="240" w:lineRule="auto"/>
              <w:rPr>
                <w:b/>
                <w:sz w:val="20"/>
                <w:szCs w:val="20"/>
                <w:u w:val="single"/>
              </w:rPr>
            </w:pPr>
            <w:r w:rsidRPr="00BA2702">
              <w:rPr>
                <w:b/>
                <w:sz w:val="20"/>
                <w:szCs w:val="20"/>
                <w:u w:val="single"/>
              </w:rPr>
              <w:t>National Curriculum Objectives (KS1):</w:t>
            </w:r>
          </w:p>
          <w:p w14:paraId="334D0DEC" w14:textId="77777777" w:rsidR="00075F63" w:rsidRPr="00BA2702" w:rsidRDefault="00075F63" w:rsidP="00075F63">
            <w:pPr>
              <w:widowControl w:val="0"/>
              <w:numPr>
                <w:ilvl w:val="0"/>
                <w:numId w:val="1"/>
              </w:numPr>
              <w:tabs>
                <w:tab w:val="num" w:pos="720"/>
              </w:tabs>
              <w:spacing w:line="240" w:lineRule="auto"/>
              <w:rPr>
                <w:sz w:val="20"/>
                <w:szCs w:val="20"/>
              </w:rPr>
            </w:pPr>
            <w:r w:rsidRPr="00BA2702">
              <w:rPr>
                <w:sz w:val="20"/>
                <w:szCs w:val="20"/>
              </w:rPr>
              <w:t xml:space="preserve">to use a range of materials creatively to design and make products </w:t>
            </w:r>
          </w:p>
          <w:p w14:paraId="2E1BD97F" w14:textId="77777777" w:rsidR="00075F63" w:rsidRPr="00BA2702" w:rsidRDefault="00075F63" w:rsidP="00075F63">
            <w:pPr>
              <w:widowControl w:val="0"/>
              <w:numPr>
                <w:ilvl w:val="0"/>
                <w:numId w:val="1"/>
              </w:numPr>
              <w:tabs>
                <w:tab w:val="num" w:pos="720"/>
              </w:tabs>
              <w:spacing w:line="240" w:lineRule="auto"/>
              <w:rPr>
                <w:sz w:val="20"/>
                <w:szCs w:val="20"/>
              </w:rPr>
            </w:pPr>
            <w:r w:rsidRPr="00BA2702">
              <w:rPr>
                <w:sz w:val="20"/>
                <w:szCs w:val="20"/>
              </w:rPr>
              <w:t xml:space="preserve">to use drawing, </w:t>
            </w:r>
            <w:proofErr w:type="gramStart"/>
            <w:r w:rsidRPr="00BA2702">
              <w:rPr>
                <w:sz w:val="20"/>
                <w:szCs w:val="20"/>
              </w:rPr>
              <w:t>painting</w:t>
            </w:r>
            <w:proofErr w:type="gramEnd"/>
            <w:r w:rsidRPr="00BA2702">
              <w:rPr>
                <w:sz w:val="20"/>
                <w:szCs w:val="20"/>
              </w:rPr>
              <w:t xml:space="preserve"> and sculpture to develop and share their ideas, experiences and imagination </w:t>
            </w:r>
          </w:p>
          <w:p w14:paraId="7D73B0E7" w14:textId="77777777" w:rsidR="00075F63" w:rsidRPr="00BA2702" w:rsidRDefault="00075F63" w:rsidP="00075F63">
            <w:pPr>
              <w:widowControl w:val="0"/>
              <w:numPr>
                <w:ilvl w:val="0"/>
                <w:numId w:val="1"/>
              </w:numPr>
              <w:tabs>
                <w:tab w:val="num" w:pos="720"/>
              </w:tabs>
              <w:spacing w:line="240" w:lineRule="auto"/>
              <w:rPr>
                <w:sz w:val="20"/>
                <w:szCs w:val="20"/>
              </w:rPr>
            </w:pPr>
            <w:r w:rsidRPr="00BA2702">
              <w:rPr>
                <w:sz w:val="20"/>
                <w:szCs w:val="20"/>
              </w:rPr>
              <w:t xml:space="preserve">to develop a wide range of art and design techniques in using colour, pattern, texture, line, shape, </w:t>
            </w:r>
            <w:proofErr w:type="gramStart"/>
            <w:r w:rsidRPr="00BA2702">
              <w:rPr>
                <w:sz w:val="20"/>
                <w:szCs w:val="20"/>
              </w:rPr>
              <w:t>form</w:t>
            </w:r>
            <w:proofErr w:type="gramEnd"/>
            <w:r w:rsidRPr="00BA2702">
              <w:rPr>
                <w:sz w:val="20"/>
                <w:szCs w:val="20"/>
              </w:rPr>
              <w:t xml:space="preserve"> and space </w:t>
            </w:r>
          </w:p>
          <w:p w14:paraId="5A5690F7" w14:textId="77777777" w:rsidR="00075F63" w:rsidRPr="00BA2702" w:rsidRDefault="00075F63" w:rsidP="00075F63">
            <w:pPr>
              <w:widowControl w:val="0"/>
              <w:numPr>
                <w:ilvl w:val="0"/>
                <w:numId w:val="1"/>
              </w:numPr>
              <w:tabs>
                <w:tab w:val="num" w:pos="720"/>
              </w:tabs>
              <w:spacing w:line="240" w:lineRule="auto"/>
              <w:rPr>
                <w:sz w:val="20"/>
                <w:szCs w:val="20"/>
              </w:rPr>
            </w:pPr>
            <w:r w:rsidRPr="00BA2702">
              <w:rPr>
                <w:sz w:val="20"/>
                <w:szCs w:val="20"/>
              </w:rPr>
              <w:t xml:space="preserve">to know </w:t>
            </w:r>
            <w:proofErr w:type="gramStart"/>
            <w:r w:rsidRPr="00BA2702">
              <w:rPr>
                <w:sz w:val="20"/>
                <w:szCs w:val="20"/>
              </w:rPr>
              <w:t>about  the</w:t>
            </w:r>
            <w:proofErr w:type="gramEnd"/>
            <w:r w:rsidRPr="00BA2702">
              <w:rPr>
                <w:sz w:val="20"/>
                <w:szCs w:val="20"/>
              </w:rPr>
              <w:t xml:space="preserve"> work of a range of artists, craft makers and designers, describing the differences and similarities between different practices and disciplines, and making links to their own work. </w:t>
            </w:r>
          </w:p>
          <w:p w14:paraId="10437ACC" w14:textId="1C9949DB" w:rsidR="00DD58E3" w:rsidRPr="00BA2702" w:rsidRDefault="00DD58E3" w:rsidP="00DD58E3">
            <w:pPr>
              <w:widowControl w:val="0"/>
              <w:spacing w:line="240" w:lineRule="auto"/>
              <w:ind w:left="720"/>
              <w:rPr>
                <w:sz w:val="20"/>
                <w:szCs w:val="20"/>
              </w:rPr>
            </w:pPr>
          </w:p>
        </w:tc>
      </w:tr>
      <w:tr w:rsidR="00DD58E3" w:rsidRPr="00BA2702" w14:paraId="3F801775" w14:textId="77777777" w:rsidTr="006D4E47">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1457547C" w:rsidR="00DD58E3" w:rsidRPr="00BA2702" w:rsidRDefault="00DD58E3" w:rsidP="00DD58E3">
            <w:pPr>
              <w:widowControl w:val="0"/>
              <w:spacing w:line="240" w:lineRule="auto"/>
              <w:rPr>
                <w:b/>
                <w:sz w:val="20"/>
                <w:szCs w:val="20"/>
                <w:u w:val="single"/>
              </w:rPr>
            </w:pPr>
            <w:r w:rsidRPr="00BA2702">
              <w:rPr>
                <w:b/>
                <w:sz w:val="20"/>
                <w:szCs w:val="20"/>
                <w:u w:val="single"/>
              </w:rPr>
              <w:t xml:space="preserve">Enquiry Question: </w:t>
            </w:r>
            <w:r w:rsidR="006650A5" w:rsidRPr="006650A5">
              <w:rPr>
                <w:color w:val="000000" w:themeColor="text1"/>
                <w:sz w:val="20"/>
                <w:szCs w:val="20"/>
                <w:shd w:val="clear" w:color="auto" w:fill="FFFFFF"/>
              </w:rPr>
              <w:t>How can we explore colour using a variety of mark-making tools?</w:t>
            </w:r>
          </w:p>
        </w:tc>
      </w:tr>
      <w:tr w:rsidR="0078224D" w:rsidRPr="00BA2702" w14:paraId="29D450F4" w14:textId="77777777" w:rsidTr="006D4E47">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BA2702" w:rsidRDefault="00735CD9">
            <w:pPr>
              <w:widowControl w:val="0"/>
              <w:pBdr>
                <w:top w:val="nil"/>
                <w:left w:val="nil"/>
                <w:bottom w:val="nil"/>
                <w:right w:val="nil"/>
                <w:between w:val="nil"/>
              </w:pBdr>
              <w:spacing w:line="240" w:lineRule="auto"/>
              <w:rPr>
                <w:b/>
                <w:sz w:val="20"/>
                <w:szCs w:val="20"/>
              </w:rPr>
            </w:pPr>
            <w:r w:rsidRPr="00BA2702">
              <w:rPr>
                <w:b/>
                <w:sz w:val="20"/>
                <w:szCs w:val="20"/>
              </w:rPr>
              <w:t>Previous Learning:</w:t>
            </w:r>
          </w:p>
          <w:p w14:paraId="264CB03A" w14:textId="77777777"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t>Reception:</w:t>
            </w:r>
          </w:p>
          <w:p w14:paraId="23A270F6" w14:textId="111A8B04" w:rsidR="0078224D" w:rsidRPr="00BA2702" w:rsidRDefault="006D4E47" w:rsidP="006D4E47">
            <w:pPr>
              <w:pStyle w:val="ListParagraph"/>
              <w:widowControl w:val="0"/>
              <w:numPr>
                <w:ilvl w:val="0"/>
                <w:numId w:val="7"/>
              </w:numPr>
              <w:spacing w:line="240" w:lineRule="auto"/>
              <w:rPr>
                <w:sz w:val="20"/>
                <w:szCs w:val="20"/>
              </w:rPr>
            </w:pPr>
            <w:r w:rsidRPr="00BA2702">
              <w:rPr>
                <w:sz w:val="20"/>
                <w:szCs w:val="20"/>
              </w:rPr>
              <w:t>Explored the properties of watercolour and discovered how we can work WITH the characteristics of the medium to make art. Basic colour awareness and mixing.</w:t>
            </w:r>
          </w:p>
        </w:tc>
      </w:tr>
      <w:tr w:rsidR="0078224D" w:rsidRPr="00BA2702" w14:paraId="64E23E8C" w14:textId="77777777" w:rsidTr="006D4E47">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BA2702" w:rsidRDefault="00735CD9">
            <w:pPr>
              <w:widowControl w:val="0"/>
              <w:pBdr>
                <w:top w:val="nil"/>
                <w:left w:val="nil"/>
                <w:bottom w:val="nil"/>
                <w:right w:val="nil"/>
                <w:between w:val="nil"/>
              </w:pBdr>
              <w:spacing w:line="240" w:lineRule="auto"/>
              <w:rPr>
                <w:sz w:val="20"/>
                <w:szCs w:val="20"/>
              </w:rPr>
            </w:pPr>
            <w:r w:rsidRPr="00BA2702">
              <w:rPr>
                <w:b/>
                <w:sz w:val="20"/>
                <w:szCs w:val="20"/>
              </w:rPr>
              <w:t>Future Learning (KS2):</w:t>
            </w:r>
          </w:p>
          <w:p w14:paraId="2F2CCDDC" w14:textId="4D063EA8" w:rsidR="0078224D" w:rsidRPr="00BA2702" w:rsidRDefault="006D4E47">
            <w:pPr>
              <w:widowControl w:val="0"/>
              <w:numPr>
                <w:ilvl w:val="0"/>
                <w:numId w:val="2"/>
              </w:numPr>
              <w:pBdr>
                <w:top w:val="nil"/>
                <w:left w:val="nil"/>
                <w:bottom w:val="nil"/>
                <w:right w:val="nil"/>
                <w:between w:val="nil"/>
              </w:pBdr>
              <w:spacing w:line="240" w:lineRule="auto"/>
              <w:rPr>
                <w:sz w:val="20"/>
                <w:szCs w:val="20"/>
              </w:rPr>
            </w:pPr>
            <w:r w:rsidRPr="00BA2702">
              <w:rPr>
                <w:sz w:val="20"/>
                <w:szCs w:val="20"/>
              </w:rPr>
              <w:t xml:space="preserve">Continue to understand and explore that there are many different ways to paint – none of which are “better” than others. Continue to develop experience and understanding of paint as a medium, and of HOW we apply paint and the INTENTION behind our action affect outcome. Continue to develop visual literacy and mark making skills. Continue to build experience of colour mixing, </w:t>
            </w:r>
            <w:proofErr w:type="gramStart"/>
            <w:r w:rsidRPr="00BA2702">
              <w:rPr>
                <w:sz w:val="20"/>
                <w:szCs w:val="20"/>
              </w:rPr>
              <w:t>hues</w:t>
            </w:r>
            <w:proofErr w:type="gramEnd"/>
            <w:r w:rsidRPr="00BA2702">
              <w:rPr>
                <w:sz w:val="20"/>
                <w:szCs w:val="20"/>
              </w:rPr>
              <w:t xml:space="preserve"> and tints. Continue to develop understanding of how others respond to art, bringing their own unique perspective. </w:t>
            </w:r>
          </w:p>
        </w:tc>
      </w:tr>
      <w:tr w:rsidR="0078224D" w:rsidRPr="00BA2702" w14:paraId="6DB5D762" w14:textId="77777777" w:rsidTr="00132A05">
        <w:trPr>
          <w:trHeight w:val="420"/>
        </w:trPr>
        <w:tc>
          <w:tcPr>
            <w:tcW w:w="1266" w:type="dxa"/>
            <w:shd w:val="clear" w:color="auto" w:fill="auto"/>
            <w:tcMar>
              <w:top w:w="100" w:type="dxa"/>
              <w:left w:w="100" w:type="dxa"/>
              <w:bottom w:w="100" w:type="dxa"/>
              <w:right w:w="100" w:type="dxa"/>
            </w:tcMar>
          </w:tcPr>
          <w:p w14:paraId="56866197" w14:textId="77777777" w:rsidR="0078224D" w:rsidRPr="00BA2702" w:rsidRDefault="00735CD9">
            <w:pPr>
              <w:widowControl w:val="0"/>
              <w:pBdr>
                <w:top w:val="nil"/>
                <w:left w:val="nil"/>
                <w:bottom w:val="nil"/>
                <w:right w:val="nil"/>
                <w:between w:val="nil"/>
              </w:pBdr>
              <w:spacing w:line="240" w:lineRule="auto"/>
              <w:rPr>
                <w:b/>
                <w:sz w:val="20"/>
                <w:szCs w:val="20"/>
              </w:rPr>
            </w:pPr>
            <w:r w:rsidRPr="00BA2702">
              <w:rPr>
                <w:b/>
                <w:sz w:val="20"/>
                <w:szCs w:val="20"/>
              </w:rPr>
              <w:t>Lesson Theme</w:t>
            </w:r>
          </w:p>
        </w:tc>
        <w:tc>
          <w:tcPr>
            <w:tcW w:w="1843" w:type="dxa"/>
            <w:shd w:val="clear" w:color="auto" w:fill="auto"/>
            <w:tcMar>
              <w:top w:w="100" w:type="dxa"/>
              <w:left w:w="100" w:type="dxa"/>
              <w:bottom w:w="100" w:type="dxa"/>
              <w:right w:w="100" w:type="dxa"/>
            </w:tcMar>
          </w:tcPr>
          <w:p w14:paraId="7C5ACACC" w14:textId="77777777" w:rsidR="0078224D" w:rsidRPr="00BA2702" w:rsidRDefault="00735CD9">
            <w:pPr>
              <w:widowControl w:val="0"/>
              <w:spacing w:line="240" w:lineRule="auto"/>
              <w:rPr>
                <w:b/>
                <w:sz w:val="20"/>
                <w:szCs w:val="20"/>
              </w:rPr>
            </w:pPr>
            <w:r w:rsidRPr="00BA2702">
              <w:rPr>
                <w:b/>
                <w:sz w:val="20"/>
                <w:szCs w:val="20"/>
              </w:rPr>
              <w:t>Retrieval</w:t>
            </w:r>
          </w:p>
        </w:tc>
        <w:tc>
          <w:tcPr>
            <w:tcW w:w="2268" w:type="dxa"/>
            <w:shd w:val="clear" w:color="auto" w:fill="auto"/>
            <w:tcMar>
              <w:top w:w="100" w:type="dxa"/>
              <w:left w:w="100" w:type="dxa"/>
              <w:bottom w:w="100" w:type="dxa"/>
              <w:right w:w="100" w:type="dxa"/>
            </w:tcMar>
          </w:tcPr>
          <w:p w14:paraId="4222F85C" w14:textId="77777777" w:rsidR="0078224D" w:rsidRPr="00BA2702" w:rsidRDefault="00735CD9">
            <w:pPr>
              <w:widowControl w:val="0"/>
              <w:spacing w:line="240" w:lineRule="auto"/>
              <w:rPr>
                <w:b/>
                <w:sz w:val="20"/>
                <w:szCs w:val="20"/>
              </w:rPr>
            </w:pPr>
            <w:r w:rsidRPr="00BA2702">
              <w:rPr>
                <w:b/>
                <w:sz w:val="20"/>
                <w:szCs w:val="20"/>
              </w:rPr>
              <w:t>Learning Target:</w:t>
            </w:r>
          </w:p>
        </w:tc>
        <w:tc>
          <w:tcPr>
            <w:tcW w:w="3260" w:type="dxa"/>
            <w:shd w:val="clear" w:color="auto" w:fill="auto"/>
            <w:tcMar>
              <w:top w:w="100" w:type="dxa"/>
              <w:left w:w="100" w:type="dxa"/>
              <w:bottom w:w="100" w:type="dxa"/>
              <w:right w:w="100" w:type="dxa"/>
            </w:tcMar>
          </w:tcPr>
          <w:p w14:paraId="529EABD3" w14:textId="77777777" w:rsidR="0078224D" w:rsidRPr="00BA2702" w:rsidRDefault="00735CD9">
            <w:pPr>
              <w:widowControl w:val="0"/>
              <w:spacing w:line="240" w:lineRule="auto"/>
              <w:rPr>
                <w:b/>
                <w:sz w:val="20"/>
                <w:szCs w:val="20"/>
              </w:rPr>
            </w:pPr>
            <w:r w:rsidRPr="00BA2702">
              <w:rPr>
                <w:b/>
                <w:sz w:val="20"/>
                <w:szCs w:val="20"/>
              </w:rPr>
              <w:t>Activity</w:t>
            </w:r>
          </w:p>
        </w:tc>
        <w:tc>
          <w:tcPr>
            <w:tcW w:w="2900" w:type="dxa"/>
            <w:shd w:val="clear" w:color="auto" w:fill="auto"/>
            <w:tcMar>
              <w:top w:w="100" w:type="dxa"/>
              <w:left w:w="100" w:type="dxa"/>
              <w:bottom w:w="100" w:type="dxa"/>
              <w:right w:w="100" w:type="dxa"/>
            </w:tcMar>
          </w:tcPr>
          <w:p w14:paraId="2C32A5A8" w14:textId="77777777" w:rsidR="0078224D" w:rsidRPr="00BA2702" w:rsidRDefault="00735CD9">
            <w:pPr>
              <w:widowControl w:val="0"/>
              <w:pBdr>
                <w:top w:val="nil"/>
                <w:left w:val="nil"/>
                <w:bottom w:val="nil"/>
                <w:right w:val="nil"/>
                <w:between w:val="nil"/>
              </w:pBdr>
              <w:spacing w:line="240" w:lineRule="auto"/>
              <w:rPr>
                <w:b/>
                <w:sz w:val="20"/>
                <w:szCs w:val="20"/>
              </w:rPr>
            </w:pPr>
            <w:r w:rsidRPr="00BA2702">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BA2702" w:rsidRDefault="00735CD9">
            <w:pPr>
              <w:widowControl w:val="0"/>
              <w:spacing w:line="240" w:lineRule="auto"/>
              <w:rPr>
                <w:b/>
                <w:sz w:val="20"/>
                <w:szCs w:val="20"/>
              </w:rPr>
            </w:pPr>
            <w:r w:rsidRPr="00BA2702">
              <w:rPr>
                <w:b/>
                <w:sz w:val="20"/>
                <w:szCs w:val="20"/>
              </w:rPr>
              <w:t>Vocabulary</w:t>
            </w:r>
          </w:p>
        </w:tc>
        <w:tc>
          <w:tcPr>
            <w:tcW w:w="2083" w:type="dxa"/>
            <w:shd w:val="clear" w:color="auto" w:fill="auto"/>
            <w:tcMar>
              <w:top w:w="100" w:type="dxa"/>
              <w:left w:w="100" w:type="dxa"/>
              <w:bottom w:w="100" w:type="dxa"/>
              <w:right w:w="100" w:type="dxa"/>
            </w:tcMar>
          </w:tcPr>
          <w:p w14:paraId="4A63B223" w14:textId="2735F761" w:rsidR="0078224D" w:rsidRPr="00BA2702" w:rsidRDefault="00735CD9">
            <w:pPr>
              <w:widowControl w:val="0"/>
              <w:pBdr>
                <w:top w:val="nil"/>
                <w:left w:val="nil"/>
                <w:bottom w:val="nil"/>
                <w:right w:val="nil"/>
                <w:between w:val="nil"/>
              </w:pBdr>
              <w:spacing w:line="240" w:lineRule="auto"/>
              <w:rPr>
                <w:b/>
                <w:sz w:val="20"/>
                <w:szCs w:val="20"/>
              </w:rPr>
            </w:pPr>
            <w:r w:rsidRPr="00BA2702">
              <w:rPr>
                <w:b/>
                <w:sz w:val="20"/>
                <w:szCs w:val="20"/>
              </w:rPr>
              <w:t>Key Concepts</w:t>
            </w:r>
          </w:p>
        </w:tc>
      </w:tr>
      <w:tr w:rsidR="0078224D" w:rsidRPr="00BA2702" w14:paraId="2EC148BD" w14:textId="77777777" w:rsidTr="00132A05">
        <w:tc>
          <w:tcPr>
            <w:tcW w:w="1266" w:type="dxa"/>
            <w:shd w:val="clear" w:color="auto" w:fill="auto"/>
            <w:tcMar>
              <w:top w:w="100" w:type="dxa"/>
              <w:left w:w="100" w:type="dxa"/>
              <w:bottom w:w="100" w:type="dxa"/>
              <w:right w:w="100" w:type="dxa"/>
            </w:tcMar>
          </w:tcPr>
          <w:p w14:paraId="7414AF4D" w14:textId="2C6AD6F1"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t xml:space="preserve">Lesson 1: </w:t>
            </w:r>
            <w:r w:rsidR="00BC327B" w:rsidRPr="00BA2702">
              <w:rPr>
                <w:sz w:val="20"/>
                <w:szCs w:val="20"/>
              </w:rPr>
              <w:t>Introduce artists</w:t>
            </w:r>
          </w:p>
        </w:tc>
        <w:tc>
          <w:tcPr>
            <w:tcW w:w="1843" w:type="dxa"/>
            <w:shd w:val="clear" w:color="auto" w:fill="auto"/>
            <w:tcMar>
              <w:top w:w="100" w:type="dxa"/>
              <w:left w:w="100" w:type="dxa"/>
              <w:bottom w:w="100" w:type="dxa"/>
              <w:right w:w="100" w:type="dxa"/>
            </w:tcMar>
          </w:tcPr>
          <w:p w14:paraId="589621F8" w14:textId="28960F29" w:rsidR="0078224D" w:rsidRPr="00BA2702" w:rsidRDefault="00BC327B">
            <w:pPr>
              <w:widowControl w:val="0"/>
              <w:spacing w:line="240" w:lineRule="auto"/>
              <w:rPr>
                <w:sz w:val="20"/>
                <w:szCs w:val="20"/>
              </w:rPr>
            </w:pPr>
            <w:r w:rsidRPr="00BA2702">
              <w:rPr>
                <w:sz w:val="20"/>
                <w:szCs w:val="20"/>
              </w:rPr>
              <w:t xml:space="preserve">What </w:t>
            </w:r>
            <w:r w:rsidR="005D37EA" w:rsidRPr="00BA2702">
              <w:rPr>
                <w:sz w:val="20"/>
                <w:szCs w:val="20"/>
              </w:rPr>
              <w:t xml:space="preserve">might an </w:t>
            </w:r>
            <w:r w:rsidR="00055D1C" w:rsidRPr="00BA2702">
              <w:rPr>
                <w:sz w:val="20"/>
                <w:szCs w:val="20"/>
              </w:rPr>
              <w:t>express</w:t>
            </w:r>
            <w:r w:rsidR="005D37EA" w:rsidRPr="00BA2702">
              <w:rPr>
                <w:sz w:val="20"/>
                <w:szCs w:val="20"/>
              </w:rPr>
              <w:t>ive painting look like</w:t>
            </w:r>
            <w:r w:rsidRPr="00BA2702">
              <w:rPr>
                <w:sz w:val="20"/>
                <w:szCs w:val="20"/>
              </w:rPr>
              <w:t xml:space="preserve">? </w:t>
            </w:r>
          </w:p>
        </w:tc>
        <w:tc>
          <w:tcPr>
            <w:tcW w:w="2268" w:type="dxa"/>
            <w:shd w:val="clear" w:color="auto" w:fill="auto"/>
            <w:tcMar>
              <w:top w:w="100" w:type="dxa"/>
              <w:left w:w="100" w:type="dxa"/>
              <w:bottom w:w="100" w:type="dxa"/>
              <w:right w:w="100" w:type="dxa"/>
            </w:tcMar>
          </w:tcPr>
          <w:p w14:paraId="12A210D2" w14:textId="1D1C12E9"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t xml:space="preserve">To identify </w:t>
            </w:r>
            <w:r w:rsidR="005D37EA" w:rsidRPr="00BA2702">
              <w:rPr>
                <w:sz w:val="20"/>
                <w:szCs w:val="20"/>
              </w:rPr>
              <w:t>and respond verbally and visually to an expressive painting.</w:t>
            </w:r>
            <w:r w:rsidR="00055D1C" w:rsidRPr="00BA2702">
              <w:rPr>
                <w:sz w:val="20"/>
                <w:szCs w:val="20"/>
              </w:rPr>
              <w:t xml:space="preserve"> </w:t>
            </w:r>
          </w:p>
        </w:tc>
        <w:tc>
          <w:tcPr>
            <w:tcW w:w="3260" w:type="dxa"/>
            <w:shd w:val="clear" w:color="auto" w:fill="auto"/>
            <w:tcMar>
              <w:top w:w="100" w:type="dxa"/>
              <w:left w:w="100" w:type="dxa"/>
              <w:bottom w:w="100" w:type="dxa"/>
              <w:right w:w="100" w:type="dxa"/>
            </w:tcMar>
          </w:tcPr>
          <w:p w14:paraId="41586C59" w14:textId="09F584D9" w:rsidR="0078224D" w:rsidRPr="00BA2702" w:rsidRDefault="00735CD9" w:rsidP="00055D1C">
            <w:pPr>
              <w:widowControl w:val="0"/>
              <w:pBdr>
                <w:top w:val="nil"/>
                <w:left w:val="nil"/>
                <w:bottom w:val="nil"/>
                <w:right w:val="nil"/>
                <w:between w:val="nil"/>
              </w:pBdr>
              <w:spacing w:line="240" w:lineRule="auto"/>
              <w:rPr>
                <w:sz w:val="20"/>
                <w:szCs w:val="20"/>
              </w:rPr>
            </w:pPr>
            <w:r w:rsidRPr="00BA2702">
              <w:rPr>
                <w:sz w:val="20"/>
                <w:szCs w:val="20"/>
              </w:rPr>
              <w:t>Pupils will become familiar with the term ‘</w:t>
            </w:r>
            <w:r w:rsidR="00055D1C" w:rsidRPr="00BA2702">
              <w:rPr>
                <w:sz w:val="20"/>
                <w:szCs w:val="20"/>
              </w:rPr>
              <w:t>expressionism</w:t>
            </w:r>
            <w:r w:rsidRPr="00BA2702">
              <w:rPr>
                <w:sz w:val="20"/>
                <w:szCs w:val="20"/>
              </w:rPr>
              <w:t>’</w:t>
            </w:r>
            <w:r w:rsidR="00055D1C" w:rsidRPr="00BA2702">
              <w:rPr>
                <w:sz w:val="20"/>
                <w:szCs w:val="20"/>
              </w:rPr>
              <w:t>. They will be introduced to two artists who use colour and mark making to make art. Pupils will take part in discussion, responding to artists work verbally and visually in sketchbooks and peer conversation.</w:t>
            </w:r>
          </w:p>
        </w:tc>
        <w:tc>
          <w:tcPr>
            <w:tcW w:w="2900" w:type="dxa"/>
            <w:shd w:val="clear" w:color="auto" w:fill="auto"/>
            <w:tcMar>
              <w:top w:w="100" w:type="dxa"/>
              <w:left w:w="100" w:type="dxa"/>
              <w:bottom w:w="100" w:type="dxa"/>
              <w:right w:w="100" w:type="dxa"/>
            </w:tcMar>
          </w:tcPr>
          <w:p w14:paraId="0312E235" w14:textId="1EC68EFE" w:rsidR="00CB1BC3" w:rsidRPr="00BA2702" w:rsidRDefault="00CB1BC3">
            <w:pPr>
              <w:widowControl w:val="0"/>
              <w:spacing w:line="240" w:lineRule="auto"/>
              <w:rPr>
                <w:sz w:val="20"/>
                <w:szCs w:val="20"/>
              </w:rPr>
            </w:pPr>
            <w:r w:rsidRPr="00BA2702">
              <w:rPr>
                <w:sz w:val="20"/>
                <w:szCs w:val="20"/>
              </w:rPr>
              <w:t>I have seen how contemporary artists sometimes paint in expressive, loose ways to create paintings full of life and colour.</w:t>
            </w:r>
          </w:p>
          <w:p w14:paraId="426873D3" w14:textId="3C303F6B" w:rsidR="00CB1BC3" w:rsidRPr="00BA2702" w:rsidRDefault="00CB1BC3">
            <w:pPr>
              <w:widowControl w:val="0"/>
              <w:spacing w:line="240" w:lineRule="auto"/>
              <w:rPr>
                <w:sz w:val="20"/>
                <w:szCs w:val="20"/>
              </w:rPr>
            </w:pPr>
          </w:p>
          <w:p w14:paraId="21FDB694" w14:textId="2C657973" w:rsidR="00CB1BC3" w:rsidRPr="00BA2702" w:rsidRDefault="00CB1BC3">
            <w:pPr>
              <w:widowControl w:val="0"/>
              <w:spacing w:line="240" w:lineRule="auto"/>
              <w:rPr>
                <w:sz w:val="20"/>
                <w:szCs w:val="20"/>
              </w:rPr>
            </w:pPr>
            <w:r w:rsidRPr="00BA2702">
              <w:rPr>
                <w:sz w:val="20"/>
                <w:szCs w:val="20"/>
              </w:rPr>
              <w:t xml:space="preserve">I can start to share my response to the work of other </w:t>
            </w:r>
            <w:r w:rsidRPr="00BA2702">
              <w:rPr>
                <w:sz w:val="20"/>
                <w:szCs w:val="20"/>
              </w:rPr>
              <w:lastRenderedPageBreak/>
              <w:t>artists.</w:t>
            </w:r>
          </w:p>
          <w:p w14:paraId="27A3EF52" w14:textId="5720EEFC" w:rsidR="00CB1BC3" w:rsidRPr="00BA2702" w:rsidRDefault="00CB1BC3">
            <w:pPr>
              <w:widowControl w:val="0"/>
              <w:spacing w:line="240" w:lineRule="auto"/>
              <w:rPr>
                <w:sz w:val="20"/>
                <w:szCs w:val="20"/>
              </w:rPr>
            </w:pPr>
          </w:p>
          <w:p w14:paraId="257D1D5A" w14:textId="59990729" w:rsidR="00CB1BC3" w:rsidRPr="00BA2702" w:rsidRDefault="00CB1BC3">
            <w:pPr>
              <w:widowControl w:val="0"/>
              <w:spacing w:line="240" w:lineRule="auto"/>
              <w:rPr>
                <w:sz w:val="20"/>
                <w:szCs w:val="20"/>
              </w:rPr>
            </w:pPr>
            <w:r w:rsidRPr="00BA2702">
              <w:rPr>
                <w:sz w:val="20"/>
                <w:szCs w:val="20"/>
              </w:rPr>
              <w:t>I can use my sketchbooks to record colour and brush marks inspired by other artists.</w:t>
            </w:r>
          </w:p>
          <w:p w14:paraId="4DA2ECF3" w14:textId="1D9548B4" w:rsidR="0078224D" w:rsidRPr="00BA2702" w:rsidRDefault="00CB1BC3">
            <w:pPr>
              <w:widowControl w:val="0"/>
              <w:spacing w:line="240" w:lineRule="auto"/>
              <w:rPr>
                <w:sz w:val="20"/>
                <w:szCs w:val="20"/>
              </w:rPr>
            </w:pPr>
            <w:r w:rsidRPr="00BA2702">
              <w:rPr>
                <w:sz w:val="20"/>
                <w:szCs w:val="20"/>
              </w:rPr>
              <w:t xml:space="preserve"> </w:t>
            </w:r>
            <w:r w:rsidR="00735CD9" w:rsidRPr="00BA2702">
              <w:rPr>
                <w:sz w:val="20"/>
                <w:szCs w:val="20"/>
              </w:rPr>
              <w:t xml:space="preserve"> </w:t>
            </w:r>
          </w:p>
        </w:tc>
        <w:tc>
          <w:tcPr>
            <w:tcW w:w="2083" w:type="dxa"/>
            <w:shd w:val="clear" w:color="auto" w:fill="auto"/>
            <w:tcMar>
              <w:top w:w="100" w:type="dxa"/>
              <w:left w:w="100" w:type="dxa"/>
              <w:bottom w:w="100" w:type="dxa"/>
              <w:right w:w="100" w:type="dxa"/>
            </w:tcMar>
          </w:tcPr>
          <w:p w14:paraId="5596BD37" w14:textId="77777777" w:rsidR="0078224D" w:rsidRDefault="00BA2702">
            <w:pPr>
              <w:widowControl w:val="0"/>
              <w:pBdr>
                <w:top w:val="nil"/>
                <w:left w:val="nil"/>
                <w:bottom w:val="nil"/>
                <w:right w:val="nil"/>
                <w:between w:val="nil"/>
              </w:pBdr>
              <w:spacing w:line="240" w:lineRule="auto"/>
              <w:rPr>
                <w:sz w:val="20"/>
                <w:szCs w:val="20"/>
              </w:rPr>
            </w:pPr>
            <w:r w:rsidRPr="00BA2702">
              <w:rPr>
                <w:sz w:val="20"/>
                <w:szCs w:val="20"/>
              </w:rPr>
              <w:lastRenderedPageBreak/>
              <w:t xml:space="preserve">Gesture, Gestural, Mark making, Loose, Evocative, Emotion, </w:t>
            </w:r>
          </w:p>
          <w:p w14:paraId="1273B1DA" w14:textId="77777777" w:rsidR="00B865BC" w:rsidRDefault="00B865BC">
            <w:pPr>
              <w:widowControl w:val="0"/>
              <w:pBdr>
                <w:top w:val="nil"/>
                <w:left w:val="nil"/>
                <w:bottom w:val="nil"/>
                <w:right w:val="nil"/>
                <w:between w:val="nil"/>
              </w:pBdr>
              <w:spacing w:line="240" w:lineRule="auto"/>
              <w:rPr>
                <w:sz w:val="20"/>
                <w:szCs w:val="20"/>
              </w:rPr>
            </w:pPr>
          </w:p>
          <w:p w14:paraId="0FB5CC64" w14:textId="77777777" w:rsidR="00B865BC" w:rsidRDefault="00B865BC">
            <w:pPr>
              <w:widowControl w:val="0"/>
              <w:pBdr>
                <w:top w:val="nil"/>
                <w:left w:val="nil"/>
                <w:bottom w:val="nil"/>
                <w:right w:val="nil"/>
                <w:between w:val="nil"/>
              </w:pBdr>
              <w:spacing w:line="240" w:lineRule="auto"/>
              <w:rPr>
                <w:sz w:val="20"/>
                <w:szCs w:val="20"/>
              </w:rPr>
            </w:pPr>
            <w:r>
              <w:rPr>
                <w:sz w:val="20"/>
                <w:szCs w:val="20"/>
              </w:rPr>
              <w:t>Intention, Exploration, Reaction, Response</w:t>
            </w:r>
          </w:p>
          <w:p w14:paraId="54171247" w14:textId="77777777" w:rsidR="00B865BC" w:rsidRDefault="00B865BC">
            <w:pPr>
              <w:widowControl w:val="0"/>
              <w:pBdr>
                <w:top w:val="nil"/>
                <w:left w:val="nil"/>
                <w:bottom w:val="nil"/>
                <w:right w:val="nil"/>
                <w:between w:val="nil"/>
              </w:pBdr>
              <w:spacing w:line="240" w:lineRule="auto"/>
              <w:rPr>
                <w:sz w:val="20"/>
                <w:szCs w:val="20"/>
              </w:rPr>
            </w:pPr>
          </w:p>
          <w:p w14:paraId="771F35BE" w14:textId="77777777" w:rsidR="00B865BC" w:rsidRDefault="00B865BC">
            <w:pPr>
              <w:widowControl w:val="0"/>
              <w:pBdr>
                <w:top w:val="nil"/>
                <w:left w:val="nil"/>
                <w:bottom w:val="nil"/>
                <w:right w:val="nil"/>
                <w:between w:val="nil"/>
              </w:pBdr>
              <w:spacing w:line="240" w:lineRule="auto"/>
              <w:rPr>
                <w:sz w:val="20"/>
                <w:szCs w:val="20"/>
              </w:rPr>
            </w:pPr>
            <w:r>
              <w:rPr>
                <w:sz w:val="20"/>
                <w:szCs w:val="20"/>
              </w:rPr>
              <w:t xml:space="preserve">Personal, </w:t>
            </w:r>
            <w:r>
              <w:rPr>
                <w:sz w:val="20"/>
                <w:szCs w:val="20"/>
              </w:rPr>
              <w:lastRenderedPageBreak/>
              <w:t xml:space="preserve">Imagination, </w:t>
            </w:r>
          </w:p>
          <w:p w14:paraId="3C794382" w14:textId="77777777" w:rsidR="00B865BC" w:rsidRDefault="00B865BC">
            <w:pPr>
              <w:widowControl w:val="0"/>
              <w:pBdr>
                <w:top w:val="nil"/>
                <w:left w:val="nil"/>
                <w:bottom w:val="nil"/>
                <w:right w:val="nil"/>
                <w:between w:val="nil"/>
              </w:pBdr>
              <w:spacing w:line="240" w:lineRule="auto"/>
              <w:rPr>
                <w:sz w:val="20"/>
                <w:szCs w:val="20"/>
              </w:rPr>
            </w:pPr>
          </w:p>
          <w:p w14:paraId="7E68FCD1" w14:textId="1DCF55DE" w:rsidR="00B865BC" w:rsidRPr="00BA2702" w:rsidRDefault="00B865BC">
            <w:pPr>
              <w:widowControl w:val="0"/>
              <w:pBdr>
                <w:top w:val="nil"/>
                <w:left w:val="nil"/>
                <w:bottom w:val="nil"/>
                <w:right w:val="nil"/>
                <w:between w:val="nil"/>
              </w:pBdr>
              <w:spacing w:line="240" w:lineRule="auto"/>
              <w:rPr>
                <w:sz w:val="20"/>
                <w:szCs w:val="20"/>
              </w:rPr>
            </w:pPr>
            <w:r>
              <w:rPr>
                <w:sz w:val="20"/>
                <w:szCs w:val="20"/>
              </w:rPr>
              <w:t>Energy, Impression, Colour, Life, Shape, Form, Texture, Line</w:t>
            </w:r>
          </w:p>
        </w:tc>
        <w:tc>
          <w:tcPr>
            <w:tcW w:w="2083" w:type="dxa"/>
            <w:shd w:val="clear" w:color="auto" w:fill="auto"/>
            <w:tcMar>
              <w:top w:w="100" w:type="dxa"/>
              <w:left w:w="100" w:type="dxa"/>
              <w:bottom w:w="100" w:type="dxa"/>
              <w:right w:w="100" w:type="dxa"/>
            </w:tcMar>
          </w:tcPr>
          <w:p w14:paraId="433092A2" w14:textId="77777777" w:rsidR="0078224D" w:rsidRPr="00BA2702" w:rsidRDefault="00CB1BC3">
            <w:pPr>
              <w:widowControl w:val="0"/>
              <w:spacing w:line="240" w:lineRule="auto"/>
              <w:rPr>
                <w:sz w:val="20"/>
                <w:szCs w:val="20"/>
              </w:rPr>
            </w:pPr>
            <w:r w:rsidRPr="00BA2702">
              <w:rPr>
                <w:sz w:val="20"/>
                <w:szCs w:val="20"/>
              </w:rPr>
              <w:lastRenderedPageBreak/>
              <w:t>That artists sometimes use loose, gestural brush marks to create expressive painting.</w:t>
            </w:r>
          </w:p>
          <w:p w14:paraId="02B5B7FB" w14:textId="77777777" w:rsidR="00CB1BC3" w:rsidRPr="00BA2702" w:rsidRDefault="00CB1BC3">
            <w:pPr>
              <w:widowControl w:val="0"/>
              <w:spacing w:line="240" w:lineRule="auto"/>
              <w:rPr>
                <w:sz w:val="20"/>
                <w:szCs w:val="20"/>
              </w:rPr>
            </w:pPr>
          </w:p>
          <w:p w14:paraId="0677218C" w14:textId="77777777" w:rsidR="00CB1BC3" w:rsidRPr="00BA2702" w:rsidRDefault="00CB1BC3">
            <w:pPr>
              <w:widowControl w:val="0"/>
              <w:spacing w:line="240" w:lineRule="auto"/>
              <w:rPr>
                <w:sz w:val="20"/>
                <w:szCs w:val="20"/>
              </w:rPr>
            </w:pPr>
            <w:r w:rsidRPr="00BA2702">
              <w:rPr>
                <w:sz w:val="20"/>
                <w:szCs w:val="20"/>
              </w:rPr>
              <w:t xml:space="preserve">Expressive painting can be representational or </w:t>
            </w:r>
            <w:r w:rsidRPr="00BA2702">
              <w:rPr>
                <w:sz w:val="20"/>
                <w:szCs w:val="20"/>
              </w:rPr>
              <w:lastRenderedPageBreak/>
              <w:t>more abstract.</w:t>
            </w:r>
          </w:p>
          <w:p w14:paraId="1CF009D4" w14:textId="77777777" w:rsidR="00CB1BC3" w:rsidRPr="00BA2702" w:rsidRDefault="00CB1BC3">
            <w:pPr>
              <w:widowControl w:val="0"/>
              <w:spacing w:line="240" w:lineRule="auto"/>
              <w:rPr>
                <w:sz w:val="20"/>
                <w:szCs w:val="20"/>
              </w:rPr>
            </w:pPr>
          </w:p>
          <w:p w14:paraId="45F3A301" w14:textId="67EBD91B" w:rsidR="00CB1BC3" w:rsidRPr="00BA2702" w:rsidRDefault="00CB1BC3">
            <w:pPr>
              <w:widowControl w:val="0"/>
              <w:spacing w:line="240" w:lineRule="auto"/>
              <w:rPr>
                <w:sz w:val="20"/>
                <w:szCs w:val="20"/>
              </w:rPr>
            </w:pPr>
            <w:r w:rsidRPr="00BA2702">
              <w:rPr>
                <w:sz w:val="20"/>
                <w:szCs w:val="20"/>
              </w:rPr>
              <w:t>Artists sometimes use colour</w:t>
            </w:r>
            <w:r w:rsidR="004D4958" w:rsidRPr="00BA2702">
              <w:rPr>
                <w:sz w:val="20"/>
                <w:szCs w:val="20"/>
              </w:rPr>
              <w:t xml:space="preserve"> intuitively and in an exploratory manner.</w:t>
            </w:r>
          </w:p>
        </w:tc>
      </w:tr>
      <w:tr w:rsidR="0078224D" w:rsidRPr="00BA2702" w14:paraId="5187D1CF" w14:textId="77777777" w:rsidTr="00132A05">
        <w:tc>
          <w:tcPr>
            <w:tcW w:w="1266" w:type="dxa"/>
            <w:shd w:val="clear" w:color="auto" w:fill="auto"/>
            <w:tcMar>
              <w:top w:w="100" w:type="dxa"/>
              <w:left w:w="100" w:type="dxa"/>
              <w:bottom w:w="100" w:type="dxa"/>
              <w:right w:w="100" w:type="dxa"/>
            </w:tcMar>
          </w:tcPr>
          <w:p w14:paraId="4810394D" w14:textId="63766841"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lastRenderedPageBreak/>
              <w:t xml:space="preserve">Lesson 2: </w:t>
            </w:r>
            <w:r w:rsidR="004D4958" w:rsidRPr="00BA2702">
              <w:rPr>
                <w:sz w:val="20"/>
                <w:szCs w:val="20"/>
              </w:rPr>
              <w:t>Expressive painting and colour mixing</w:t>
            </w:r>
          </w:p>
        </w:tc>
        <w:tc>
          <w:tcPr>
            <w:tcW w:w="1843" w:type="dxa"/>
            <w:shd w:val="clear" w:color="auto" w:fill="auto"/>
            <w:tcMar>
              <w:top w:w="100" w:type="dxa"/>
              <w:left w:w="100" w:type="dxa"/>
              <w:bottom w:w="100" w:type="dxa"/>
              <w:right w:w="100" w:type="dxa"/>
            </w:tcMar>
          </w:tcPr>
          <w:p w14:paraId="3173131E" w14:textId="18CABE0E" w:rsidR="00DD58E3" w:rsidRPr="00BA2702" w:rsidRDefault="005D37EA">
            <w:pPr>
              <w:widowControl w:val="0"/>
              <w:spacing w:line="240" w:lineRule="auto"/>
              <w:rPr>
                <w:sz w:val="20"/>
                <w:szCs w:val="20"/>
              </w:rPr>
            </w:pPr>
            <w:r w:rsidRPr="00BA2702">
              <w:rPr>
                <w:sz w:val="20"/>
                <w:szCs w:val="20"/>
              </w:rPr>
              <w:t>How can I make an expressive painting?</w:t>
            </w:r>
          </w:p>
        </w:tc>
        <w:tc>
          <w:tcPr>
            <w:tcW w:w="2268" w:type="dxa"/>
            <w:shd w:val="clear" w:color="auto" w:fill="auto"/>
            <w:tcMar>
              <w:top w:w="100" w:type="dxa"/>
              <w:left w:w="100" w:type="dxa"/>
              <w:bottom w:w="100" w:type="dxa"/>
              <w:right w:w="100" w:type="dxa"/>
            </w:tcMar>
          </w:tcPr>
          <w:p w14:paraId="26B13F11" w14:textId="3CB03AE5" w:rsidR="0078224D" w:rsidRPr="00BA2702" w:rsidRDefault="005D37EA">
            <w:pPr>
              <w:widowControl w:val="0"/>
              <w:pBdr>
                <w:top w:val="nil"/>
                <w:left w:val="nil"/>
                <w:bottom w:val="nil"/>
                <w:right w:val="nil"/>
                <w:between w:val="nil"/>
              </w:pBdr>
              <w:spacing w:line="240" w:lineRule="auto"/>
              <w:rPr>
                <w:sz w:val="20"/>
                <w:szCs w:val="20"/>
              </w:rPr>
            </w:pPr>
            <w:r w:rsidRPr="00BA2702">
              <w:rPr>
                <w:sz w:val="20"/>
                <w:szCs w:val="20"/>
              </w:rPr>
              <w:t>To use both colour mixing and mark making to make an expressive painting.</w:t>
            </w:r>
          </w:p>
        </w:tc>
        <w:tc>
          <w:tcPr>
            <w:tcW w:w="3260" w:type="dxa"/>
            <w:shd w:val="clear" w:color="auto" w:fill="auto"/>
            <w:tcMar>
              <w:top w:w="100" w:type="dxa"/>
              <w:left w:w="100" w:type="dxa"/>
              <w:bottom w:w="100" w:type="dxa"/>
              <w:right w:w="100" w:type="dxa"/>
            </w:tcMar>
          </w:tcPr>
          <w:p w14:paraId="78CD287E" w14:textId="2236DFE9" w:rsidR="0078224D" w:rsidRPr="00BA2702" w:rsidRDefault="005D37EA">
            <w:pPr>
              <w:widowControl w:val="0"/>
              <w:pBdr>
                <w:top w:val="nil"/>
                <w:left w:val="nil"/>
                <w:bottom w:val="nil"/>
                <w:right w:val="nil"/>
                <w:between w:val="nil"/>
              </w:pBdr>
              <w:spacing w:line="240" w:lineRule="auto"/>
              <w:rPr>
                <w:sz w:val="20"/>
                <w:szCs w:val="20"/>
              </w:rPr>
            </w:pPr>
            <w:r w:rsidRPr="00BA2702">
              <w:rPr>
                <w:sz w:val="20"/>
                <w:szCs w:val="20"/>
              </w:rPr>
              <w:t xml:space="preserve">Pupils will use various </w:t>
            </w:r>
            <w:r w:rsidR="008E31A9" w:rsidRPr="00BA2702">
              <w:rPr>
                <w:sz w:val="20"/>
                <w:szCs w:val="20"/>
              </w:rPr>
              <w:t>home-made</w:t>
            </w:r>
            <w:r w:rsidRPr="00BA2702">
              <w:rPr>
                <w:sz w:val="20"/>
                <w:szCs w:val="20"/>
              </w:rPr>
              <w:t xml:space="preserve"> tools to apply paint in abstr</w:t>
            </w:r>
            <w:r w:rsidR="008E31A9" w:rsidRPr="00BA2702">
              <w:rPr>
                <w:sz w:val="20"/>
                <w:szCs w:val="20"/>
              </w:rPr>
              <w:t xml:space="preserve">act patterns. They will continue to develop their knowledge of </w:t>
            </w:r>
            <w:r w:rsidR="00C77DF8" w:rsidRPr="00BA2702">
              <w:rPr>
                <w:sz w:val="20"/>
                <w:szCs w:val="20"/>
              </w:rPr>
              <w:t xml:space="preserve">primary and secondary </w:t>
            </w:r>
            <w:r w:rsidR="008E31A9" w:rsidRPr="00BA2702">
              <w:rPr>
                <w:sz w:val="20"/>
                <w:szCs w:val="20"/>
              </w:rPr>
              <w:t xml:space="preserve">colours through </w:t>
            </w:r>
            <w:r w:rsidR="00C77DF8" w:rsidRPr="00BA2702">
              <w:rPr>
                <w:sz w:val="20"/>
                <w:szCs w:val="20"/>
              </w:rPr>
              <w:t>expressive mark making, connecting colour and texture</w:t>
            </w:r>
            <w:r w:rsidR="008E31A9" w:rsidRPr="00BA2702">
              <w:rPr>
                <w:sz w:val="20"/>
                <w:szCs w:val="20"/>
              </w:rPr>
              <w:t>. Pupils will then consolidate what they have learnt by recording and reflecting in sketchbooks.</w:t>
            </w:r>
          </w:p>
        </w:tc>
        <w:tc>
          <w:tcPr>
            <w:tcW w:w="2900" w:type="dxa"/>
            <w:shd w:val="clear" w:color="auto" w:fill="auto"/>
            <w:tcMar>
              <w:top w:w="100" w:type="dxa"/>
              <w:left w:w="100" w:type="dxa"/>
              <w:bottom w:w="100" w:type="dxa"/>
              <w:right w:w="100" w:type="dxa"/>
            </w:tcMar>
          </w:tcPr>
          <w:p w14:paraId="0223A273" w14:textId="77777777" w:rsidR="0078224D" w:rsidRPr="00BA2702" w:rsidRDefault="00C77DF8">
            <w:pPr>
              <w:rPr>
                <w:sz w:val="20"/>
                <w:szCs w:val="20"/>
              </w:rPr>
            </w:pPr>
            <w:r w:rsidRPr="00BA2702">
              <w:rPr>
                <w:sz w:val="20"/>
                <w:szCs w:val="20"/>
              </w:rPr>
              <w:t>I can recognise primary colours and mix secondary colours. I can experiment with hues by changing the amount of primary colour I add.</w:t>
            </w:r>
          </w:p>
          <w:p w14:paraId="400D5F69" w14:textId="77777777" w:rsidR="00C77DF8" w:rsidRPr="00BA2702" w:rsidRDefault="00C77DF8">
            <w:pPr>
              <w:rPr>
                <w:sz w:val="20"/>
                <w:szCs w:val="20"/>
              </w:rPr>
            </w:pPr>
          </w:p>
          <w:p w14:paraId="6B8EBC34" w14:textId="182886F4" w:rsidR="00C77DF8" w:rsidRPr="00BA2702" w:rsidRDefault="00C77DF8">
            <w:pPr>
              <w:rPr>
                <w:sz w:val="20"/>
                <w:szCs w:val="20"/>
              </w:rPr>
            </w:pPr>
            <w:r w:rsidRPr="00BA2702">
              <w:rPr>
                <w:sz w:val="20"/>
                <w:szCs w:val="20"/>
              </w:rPr>
              <w:t>I can use various home-made tools to apply paint in abstract patterns. I can be inventive.</w:t>
            </w:r>
          </w:p>
          <w:p w14:paraId="1F3C09DD" w14:textId="77777777" w:rsidR="00C77DF8" w:rsidRPr="00BA2702" w:rsidRDefault="00C77DF8">
            <w:pPr>
              <w:rPr>
                <w:sz w:val="20"/>
                <w:szCs w:val="20"/>
              </w:rPr>
            </w:pPr>
          </w:p>
          <w:p w14:paraId="4AA87A34" w14:textId="5DD7148B" w:rsidR="00C77DF8" w:rsidRPr="00BA2702" w:rsidRDefault="00C77DF8">
            <w:pPr>
              <w:rPr>
                <w:sz w:val="20"/>
                <w:szCs w:val="20"/>
              </w:rPr>
            </w:pPr>
          </w:p>
        </w:tc>
        <w:tc>
          <w:tcPr>
            <w:tcW w:w="2083" w:type="dxa"/>
            <w:shd w:val="clear" w:color="auto" w:fill="auto"/>
            <w:tcMar>
              <w:top w:w="100" w:type="dxa"/>
              <w:left w:w="100" w:type="dxa"/>
              <w:bottom w:w="100" w:type="dxa"/>
              <w:right w:w="100" w:type="dxa"/>
            </w:tcMar>
          </w:tcPr>
          <w:p w14:paraId="2C67EC2F" w14:textId="77777777" w:rsidR="0078224D" w:rsidRDefault="00AE6157">
            <w:pPr>
              <w:widowControl w:val="0"/>
              <w:pBdr>
                <w:top w:val="nil"/>
                <w:left w:val="nil"/>
                <w:bottom w:val="nil"/>
                <w:right w:val="nil"/>
                <w:between w:val="nil"/>
              </w:pBdr>
              <w:spacing w:line="240" w:lineRule="auto"/>
              <w:rPr>
                <w:sz w:val="20"/>
                <w:szCs w:val="20"/>
              </w:rPr>
            </w:pPr>
            <w:r>
              <w:rPr>
                <w:sz w:val="20"/>
                <w:szCs w:val="20"/>
              </w:rPr>
              <w:t xml:space="preserve">Primary Colours (Red, Yellow, Blue), Secondary Colours (Green, Purple, Orange), Tints, Hues, </w:t>
            </w:r>
          </w:p>
          <w:p w14:paraId="0F35CCC5" w14:textId="77777777" w:rsidR="00AE6157" w:rsidRDefault="00AE6157">
            <w:pPr>
              <w:widowControl w:val="0"/>
              <w:pBdr>
                <w:top w:val="nil"/>
                <w:left w:val="nil"/>
                <w:bottom w:val="nil"/>
                <w:right w:val="nil"/>
                <w:between w:val="nil"/>
              </w:pBdr>
              <w:spacing w:line="240" w:lineRule="auto"/>
              <w:rPr>
                <w:sz w:val="20"/>
                <w:szCs w:val="20"/>
              </w:rPr>
            </w:pPr>
          </w:p>
          <w:p w14:paraId="644528DE" w14:textId="0A9C05F6" w:rsidR="00AE6157" w:rsidRDefault="00AE6157">
            <w:pPr>
              <w:widowControl w:val="0"/>
              <w:pBdr>
                <w:top w:val="nil"/>
                <w:left w:val="nil"/>
                <w:bottom w:val="nil"/>
                <w:right w:val="nil"/>
                <w:between w:val="nil"/>
              </w:pBdr>
              <w:spacing w:line="240" w:lineRule="auto"/>
              <w:rPr>
                <w:sz w:val="20"/>
                <w:szCs w:val="20"/>
              </w:rPr>
            </w:pPr>
            <w:r>
              <w:rPr>
                <w:sz w:val="20"/>
                <w:szCs w:val="20"/>
              </w:rPr>
              <w:t>Medium, Surface, Texture, Impasto</w:t>
            </w:r>
          </w:p>
          <w:p w14:paraId="77F46F5E" w14:textId="77777777" w:rsidR="00AE6157" w:rsidRDefault="00AE6157">
            <w:pPr>
              <w:widowControl w:val="0"/>
              <w:pBdr>
                <w:top w:val="nil"/>
                <w:left w:val="nil"/>
                <w:bottom w:val="nil"/>
                <w:right w:val="nil"/>
                <w:between w:val="nil"/>
              </w:pBdr>
              <w:spacing w:line="240" w:lineRule="auto"/>
              <w:rPr>
                <w:sz w:val="20"/>
                <w:szCs w:val="20"/>
              </w:rPr>
            </w:pPr>
          </w:p>
          <w:p w14:paraId="6BF26008" w14:textId="77777777" w:rsidR="00AE6157" w:rsidRDefault="00AE6157">
            <w:pPr>
              <w:widowControl w:val="0"/>
              <w:pBdr>
                <w:top w:val="nil"/>
                <w:left w:val="nil"/>
                <w:bottom w:val="nil"/>
                <w:right w:val="nil"/>
                <w:between w:val="nil"/>
              </w:pBdr>
              <w:spacing w:line="240" w:lineRule="auto"/>
              <w:rPr>
                <w:sz w:val="20"/>
                <w:szCs w:val="20"/>
              </w:rPr>
            </w:pPr>
            <w:r>
              <w:rPr>
                <w:sz w:val="20"/>
                <w:szCs w:val="20"/>
              </w:rPr>
              <w:t xml:space="preserve">Brush, Mark making Tools, Palette Knife, Home-Made Tools, </w:t>
            </w:r>
          </w:p>
          <w:p w14:paraId="5D3B0805" w14:textId="77777777" w:rsidR="00AE6157" w:rsidRDefault="00AE6157">
            <w:pPr>
              <w:widowControl w:val="0"/>
              <w:pBdr>
                <w:top w:val="nil"/>
                <w:left w:val="nil"/>
                <w:bottom w:val="nil"/>
                <w:right w:val="nil"/>
                <w:between w:val="nil"/>
              </w:pBdr>
              <w:spacing w:line="240" w:lineRule="auto"/>
              <w:rPr>
                <w:sz w:val="20"/>
                <w:szCs w:val="20"/>
              </w:rPr>
            </w:pPr>
          </w:p>
          <w:p w14:paraId="3C64F6CE" w14:textId="0B9B3765" w:rsidR="00AE6157" w:rsidRPr="00BA2702" w:rsidRDefault="00AE6157">
            <w:pPr>
              <w:widowControl w:val="0"/>
              <w:pBdr>
                <w:top w:val="nil"/>
                <w:left w:val="nil"/>
                <w:bottom w:val="nil"/>
                <w:right w:val="nil"/>
                <w:between w:val="nil"/>
              </w:pBdr>
              <w:spacing w:line="240" w:lineRule="auto"/>
              <w:rPr>
                <w:sz w:val="20"/>
                <w:szCs w:val="20"/>
              </w:rPr>
            </w:pPr>
            <w:r>
              <w:rPr>
                <w:sz w:val="20"/>
                <w:szCs w:val="20"/>
              </w:rPr>
              <w:t xml:space="preserve">Abstract, Explore, Invent, Discover, Reflect, </w:t>
            </w:r>
          </w:p>
        </w:tc>
        <w:tc>
          <w:tcPr>
            <w:tcW w:w="2083" w:type="dxa"/>
            <w:shd w:val="clear" w:color="auto" w:fill="auto"/>
            <w:tcMar>
              <w:top w:w="100" w:type="dxa"/>
              <w:left w:w="100" w:type="dxa"/>
              <w:bottom w:w="100" w:type="dxa"/>
              <w:right w:w="100" w:type="dxa"/>
            </w:tcMar>
          </w:tcPr>
          <w:p w14:paraId="08557575" w14:textId="0B7652BD" w:rsidR="0078224D" w:rsidRPr="00BA2702" w:rsidRDefault="00C77DF8">
            <w:pPr>
              <w:widowControl w:val="0"/>
              <w:spacing w:line="240" w:lineRule="auto"/>
              <w:rPr>
                <w:sz w:val="20"/>
                <w:szCs w:val="20"/>
              </w:rPr>
            </w:pPr>
            <w:r w:rsidRPr="00BA2702">
              <w:rPr>
                <w:sz w:val="20"/>
                <w:szCs w:val="20"/>
              </w:rPr>
              <w:t>That we can enjoy and respond to the way paint and colour exist on the page.</w:t>
            </w:r>
          </w:p>
        </w:tc>
      </w:tr>
      <w:tr w:rsidR="0078224D" w:rsidRPr="00BA2702" w14:paraId="387AAC9C" w14:textId="77777777" w:rsidTr="00132A05">
        <w:tc>
          <w:tcPr>
            <w:tcW w:w="1266" w:type="dxa"/>
            <w:shd w:val="clear" w:color="auto" w:fill="auto"/>
            <w:tcMar>
              <w:top w:w="100" w:type="dxa"/>
              <w:left w:w="100" w:type="dxa"/>
              <w:bottom w:w="100" w:type="dxa"/>
              <w:right w:w="100" w:type="dxa"/>
            </w:tcMar>
          </w:tcPr>
          <w:p w14:paraId="6288D6E7" w14:textId="68492C1B"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t xml:space="preserve">Lesson 3: </w:t>
            </w:r>
            <w:r w:rsidR="00F028BE" w:rsidRPr="00BA2702">
              <w:rPr>
                <w:sz w:val="20"/>
                <w:szCs w:val="20"/>
              </w:rPr>
              <w:t xml:space="preserve">Brushwork </w:t>
            </w:r>
          </w:p>
        </w:tc>
        <w:tc>
          <w:tcPr>
            <w:tcW w:w="1843" w:type="dxa"/>
            <w:shd w:val="clear" w:color="auto" w:fill="auto"/>
            <w:tcMar>
              <w:top w:w="100" w:type="dxa"/>
              <w:left w:w="100" w:type="dxa"/>
              <w:bottom w:w="100" w:type="dxa"/>
              <w:right w:w="100" w:type="dxa"/>
            </w:tcMar>
          </w:tcPr>
          <w:p w14:paraId="36A93A8E" w14:textId="77678418" w:rsidR="0078224D" w:rsidRPr="00BA2702" w:rsidRDefault="00F028BE">
            <w:pPr>
              <w:widowControl w:val="0"/>
              <w:spacing w:line="240" w:lineRule="auto"/>
              <w:rPr>
                <w:sz w:val="20"/>
                <w:szCs w:val="20"/>
              </w:rPr>
            </w:pPr>
            <w:r w:rsidRPr="00BA2702">
              <w:rPr>
                <w:sz w:val="20"/>
                <w:szCs w:val="20"/>
              </w:rPr>
              <w:t>How do old masters use brushwork in expressive paintings?</w:t>
            </w:r>
          </w:p>
        </w:tc>
        <w:tc>
          <w:tcPr>
            <w:tcW w:w="2268" w:type="dxa"/>
            <w:shd w:val="clear" w:color="auto" w:fill="auto"/>
            <w:tcMar>
              <w:top w:w="100" w:type="dxa"/>
              <w:left w:w="100" w:type="dxa"/>
              <w:bottom w:w="100" w:type="dxa"/>
              <w:right w:w="100" w:type="dxa"/>
            </w:tcMar>
          </w:tcPr>
          <w:p w14:paraId="15381CE0" w14:textId="398DDFB8" w:rsidR="0078224D" w:rsidRPr="00BA2702" w:rsidRDefault="00F028BE">
            <w:pPr>
              <w:widowControl w:val="0"/>
              <w:pBdr>
                <w:top w:val="nil"/>
                <w:left w:val="nil"/>
                <w:bottom w:val="nil"/>
                <w:right w:val="nil"/>
                <w:between w:val="nil"/>
              </w:pBdr>
              <w:spacing w:line="240" w:lineRule="auto"/>
              <w:rPr>
                <w:sz w:val="20"/>
                <w:szCs w:val="20"/>
              </w:rPr>
            </w:pPr>
            <w:r w:rsidRPr="00BA2702">
              <w:rPr>
                <w:sz w:val="20"/>
                <w:szCs w:val="20"/>
              </w:rPr>
              <w:t xml:space="preserve">To identify different brushwork used by old masters Van Gogh and Cezanne. </w:t>
            </w:r>
          </w:p>
        </w:tc>
        <w:tc>
          <w:tcPr>
            <w:tcW w:w="3260" w:type="dxa"/>
            <w:shd w:val="clear" w:color="auto" w:fill="auto"/>
            <w:tcMar>
              <w:top w:w="100" w:type="dxa"/>
              <w:left w:w="100" w:type="dxa"/>
              <w:bottom w:w="100" w:type="dxa"/>
              <w:right w:w="100" w:type="dxa"/>
            </w:tcMar>
          </w:tcPr>
          <w:p w14:paraId="24B87533" w14:textId="54071115" w:rsidR="0078224D" w:rsidRPr="00BA2702" w:rsidRDefault="00F028BE">
            <w:pPr>
              <w:widowControl w:val="0"/>
              <w:pBdr>
                <w:top w:val="nil"/>
                <w:left w:val="nil"/>
                <w:bottom w:val="nil"/>
                <w:right w:val="nil"/>
                <w:between w:val="nil"/>
              </w:pBdr>
              <w:spacing w:line="240" w:lineRule="auto"/>
              <w:rPr>
                <w:sz w:val="20"/>
                <w:szCs w:val="20"/>
              </w:rPr>
            </w:pPr>
            <w:r w:rsidRPr="00BA2702">
              <w:rPr>
                <w:sz w:val="20"/>
                <w:szCs w:val="20"/>
              </w:rPr>
              <w:t xml:space="preserve">Pupils will explore </w:t>
            </w:r>
            <w:r w:rsidR="00752C7B" w:rsidRPr="00BA2702">
              <w:rPr>
                <w:sz w:val="20"/>
                <w:szCs w:val="20"/>
              </w:rPr>
              <w:t>the brushwork of two old masters</w:t>
            </w:r>
            <w:r w:rsidR="009A06BE" w:rsidRPr="00BA2702">
              <w:rPr>
                <w:sz w:val="20"/>
                <w:szCs w:val="20"/>
              </w:rPr>
              <w:t>. They will focus in on details of paintings to understand how they built the work.</w:t>
            </w:r>
            <w:r w:rsidR="00752C7B" w:rsidRPr="00BA2702">
              <w:rPr>
                <w:sz w:val="20"/>
                <w:szCs w:val="20"/>
              </w:rPr>
              <w:t xml:space="preserve"> </w:t>
            </w:r>
            <w:r w:rsidR="004F2DAB" w:rsidRPr="00BA2702">
              <w:rPr>
                <w:sz w:val="20"/>
                <w:szCs w:val="20"/>
              </w:rPr>
              <w:t xml:space="preserve">Pupils </w:t>
            </w:r>
            <w:r w:rsidR="00752C7B" w:rsidRPr="00BA2702">
              <w:rPr>
                <w:sz w:val="20"/>
                <w:szCs w:val="20"/>
              </w:rPr>
              <w:t>will respond through class discussion and creating visual notes in their sketchbooks. Pupils will record similar brush marks that they see in paintings and capture the colour that stand out to them.</w:t>
            </w:r>
          </w:p>
        </w:tc>
        <w:tc>
          <w:tcPr>
            <w:tcW w:w="2900" w:type="dxa"/>
            <w:shd w:val="clear" w:color="auto" w:fill="auto"/>
            <w:tcMar>
              <w:top w:w="100" w:type="dxa"/>
              <w:left w:w="100" w:type="dxa"/>
              <w:bottom w:w="100" w:type="dxa"/>
              <w:right w:w="100" w:type="dxa"/>
            </w:tcMar>
          </w:tcPr>
          <w:p w14:paraId="5A697CD6" w14:textId="10F09DD8" w:rsidR="004F2DAB" w:rsidRPr="00BA2702" w:rsidRDefault="004F2DAB" w:rsidP="004F2DAB">
            <w:pPr>
              <w:widowControl w:val="0"/>
              <w:spacing w:line="240" w:lineRule="auto"/>
              <w:rPr>
                <w:sz w:val="20"/>
                <w:szCs w:val="20"/>
              </w:rPr>
            </w:pPr>
            <w:r w:rsidRPr="00BA2702">
              <w:rPr>
                <w:sz w:val="20"/>
                <w:szCs w:val="20"/>
              </w:rPr>
              <w:t>I have seen how old masters painted in expressive, loose ways to create paintings full of life and colour.</w:t>
            </w:r>
          </w:p>
          <w:p w14:paraId="3C6BFC1D" w14:textId="77777777" w:rsidR="00752C7B" w:rsidRPr="00BA2702" w:rsidRDefault="00752C7B">
            <w:pPr>
              <w:rPr>
                <w:sz w:val="20"/>
                <w:szCs w:val="20"/>
              </w:rPr>
            </w:pPr>
          </w:p>
          <w:p w14:paraId="08C77B5D" w14:textId="77777777" w:rsidR="004F2DAB" w:rsidRPr="00BA2702" w:rsidRDefault="004F2DAB" w:rsidP="004F2DAB">
            <w:pPr>
              <w:widowControl w:val="0"/>
              <w:spacing w:line="240" w:lineRule="auto"/>
              <w:rPr>
                <w:sz w:val="20"/>
                <w:szCs w:val="20"/>
              </w:rPr>
            </w:pPr>
            <w:r w:rsidRPr="00BA2702">
              <w:rPr>
                <w:sz w:val="20"/>
                <w:szCs w:val="20"/>
              </w:rPr>
              <w:t>I can start to share my response to the work of other artists.</w:t>
            </w:r>
          </w:p>
          <w:p w14:paraId="4453AF66" w14:textId="2F5503D8" w:rsidR="00752C7B" w:rsidRPr="00BA2702" w:rsidRDefault="00752C7B">
            <w:pPr>
              <w:rPr>
                <w:sz w:val="20"/>
                <w:szCs w:val="20"/>
              </w:rPr>
            </w:pPr>
          </w:p>
        </w:tc>
        <w:tc>
          <w:tcPr>
            <w:tcW w:w="2083" w:type="dxa"/>
            <w:shd w:val="clear" w:color="auto" w:fill="auto"/>
            <w:tcMar>
              <w:top w:w="100" w:type="dxa"/>
              <w:left w:w="100" w:type="dxa"/>
              <w:bottom w:w="100" w:type="dxa"/>
              <w:right w:w="100" w:type="dxa"/>
            </w:tcMar>
          </w:tcPr>
          <w:p w14:paraId="597CB67E" w14:textId="095D7F9F" w:rsidR="0078224D" w:rsidRPr="00BA2702" w:rsidRDefault="00AE6157">
            <w:pPr>
              <w:widowControl w:val="0"/>
              <w:pBdr>
                <w:top w:val="nil"/>
                <w:left w:val="nil"/>
                <w:bottom w:val="nil"/>
                <w:right w:val="nil"/>
                <w:between w:val="nil"/>
              </w:pBdr>
              <w:spacing w:line="240" w:lineRule="auto"/>
              <w:rPr>
                <w:sz w:val="20"/>
                <w:szCs w:val="20"/>
              </w:rPr>
            </w:pPr>
            <w:r>
              <w:rPr>
                <w:sz w:val="20"/>
                <w:szCs w:val="20"/>
              </w:rPr>
              <w:t>Focus, Detail, Dissect, Imagine, Intention</w:t>
            </w:r>
          </w:p>
        </w:tc>
        <w:tc>
          <w:tcPr>
            <w:tcW w:w="2083" w:type="dxa"/>
            <w:shd w:val="clear" w:color="auto" w:fill="auto"/>
            <w:tcMar>
              <w:top w:w="100" w:type="dxa"/>
              <w:left w:w="100" w:type="dxa"/>
              <w:bottom w:w="100" w:type="dxa"/>
              <w:right w:w="100" w:type="dxa"/>
            </w:tcMar>
          </w:tcPr>
          <w:p w14:paraId="43CF319A" w14:textId="00FB82A9" w:rsidR="0078224D" w:rsidRPr="00BA2702" w:rsidRDefault="009A06BE">
            <w:pPr>
              <w:widowControl w:val="0"/>
              <w:spacing w:line="240" w:lineRule="auto"/>
              <w:rPr>
                <w:sz w:val="20"/>
                <w:szCs w:val="20"/>
              </w:rPr>
            </w:pPr>
            <w:r w:rsidRPr="00BA2702">
              <w:rPr>
                <w:sz w:val="20"/>
                <w:szCs w:val="20"/>
              </w:rPr>
              <w:t>Expressive paintings can be representational or more abstract.</w:t>
            </w:r>
          </w:p>
          <w:p w14:paraId="4BD03003" w14:textId="0CCEB9C9" w:rsidR="009A06BE" w:rsidRPr="00BA2702" w:rsidRDefault="009A06BE">
            <w:pPr>
              <w:widowControl w:val="0"/>
              <w:spacing w:line="240" w:lineRule="auto"/>
              <w:rPr>
                <w:sz w:val="20"/>
                <w:szCs w:val="20"/>
              </w:rPr>
            </w:pPr>
          </w:p>
          <w:p w14:paraId="71BA1907" w14:textId="48E151B0" w:rsidR="009A06BE" w:rsidRPr="00BA2702" w:rsidRDefault="009A06BE">
            <w:pPr>
              <w:widowControl w:val="0"/>
              <w:spacing w:line="240" w:lineRule="auto"/>
              <w:rPr>
                <w:sz w:val="20"/>
                <w:szCs w:val="20"/>
              </w:rPr>
            </w:pPr>
            <w:r w:rsidRPr="00BA2702">
              <w:rPr>
                <w:sz w:val="20"/>
                <w:szCs w:val="20"/>
              </w:rPr>
              <w:t>That artists sometimes use loose, gestural brush marks to create expressive painting.</w:t>
            </w:r>
          </w:p>
          <w:p w14:paraId="0E355A3B" w14:textId="77777777" w:rsidR="009A06BE" w:rsidRPr="00BA2702" w:rsidRDefault="009A06BE">
            <w:pPr>
              <w:widowControl w:val="0"/>
              <w:spacing w:line="240" w:lineRule="auto"/>
              <w:rPr>
                <w:sz w:val="20"/>
                <w:szCs w:val="20"/>
              </w:rPr>
            </w:pPr>
          </w:p>
          <w:p w14:paraId="45D932B2" w14:textId="0CFE08BC" w:rsidR="009A06BE" w:rsidRPr="00BA2702" w:rsidRDefault="009A06BE">
            <w:pPr>
              <w:widowControl w:val="0"/>
              <w:spacing w:line="240" w:lineRule="auto"/>
              <w:rPr>
                <w:sz w:val="20"/>
                <w:szCs w:val="20"/>
              </w:rPr>
            </w:pPr>
            <w:r w:rsidRPr="00BA2702">
              <w:rPr>
                <w:sz w:val="20"/>
                <w:szCs w:val="20"/>
              </w:rPr>
              <w:t>Artists use impasto and sgraffito to give texture to the painting.</w:t>
            </w:r>
          </w:p>
        </w:tc>
      </w:tr>
      <w:tr w:rsidR="0078224D" w:rsidRPr="00BA2702" w14:paraId="04E48532" w14:textId="77777777" w:rsidTr="00132A05">
        <w:tc>
          <w:tcPr>
            <w:tcW w:w="1266" w:type="dxa"/>
            <w:shd w:val="clear" w:color="auto" w:fill="auto"/>
            <w:tcMar>
              <w:top w:w="100" w:type="dxa"/>
              <w:left w:w="100" w:type="dxa"/>
              <w:bottom w:w="100" w:type="dxa"/>
              <w:right w:w="100" w:type="dxa"/>
            </w:tcMar>
          </w:tcPr>
          <w:p w14:paraId="553C9D42" w14:textId="201DAA4E" w:rsidR="0078224D" w:rsidRPr="00BA2702" w:rsidRDefault="00735CD9">
            <w:pPr>
              <w:widowControl w:val="0"/>
              <w:pBdr>
                <w:top w:val="nil"/>
                <w:left w:val="nil"/>
                <w:bottom w:val="nil"/>
                <w:right w:val="nil"/>
                <w:between w:val="nil"/>
              </w:pBdr>
              <w:spacing w:line="240" w:lineRule="auto"/>
              <w:rPr>
                <w:sz w:val="20"/>
                <w:szCs w:val="20"/>
              </w:rPr>
            </w:pPr>
            <w:r w:rsidRPr="00BA2702">
              <w:rPr>
                <w:sz w:val="20"/>
                <w:szCs w:val="20"/>
              </w:rPr>
              <w:lastRenderedPageBreak/>
              <w:t>Lesson 4</w:t>
            </w:r>
            <w:r w:rsidR="009A06BE" w:rsidRPr="00BA2702">
              <w:rPr>
                <w:sz w:val="20"/>
                <w:szCs w:val="20"/>
              </w:rPr>
              <w:t xml:space="preserve"> &amp; 5</w:t>
            </w:r>
            <w:r w:rsidRPr="00BA2702">
              <w:rPr>
                <w:sz w:val="20"/>
                <w:szCs w:val="20"/>
              </w:rPr>
              <w:t xml:space="preserve">: </w:t>
            </w:r>
            <w:r w:rsidR="009A06BE" w:rsidRPr="00BA2702">
              <w:rPr>
                <w:sz w:val="20"/>
                <w:szCs w:val="20"/>
              </w:rPr>
              <w:t>Gestural mark making</w:t>
            </w:r>
          </w:p>
        </w:tc>
        <w:tc>
          <w:tcPr>
            <w:tcW w:w="1843" w:type="dxa"/>
            <w:shd w:val="clear" w:color="auto" w:fill="auto"/>
            <w:tcMar>
              <w:top w:w="100" w:type="dxa"/>
              <w:left w:w="100" w:type="dxa"/>
              <w:bottom w:w="100" w:type="dxa"/>
              <w:right w:w="100" w:type="dxa"/>
            </w:tcMar>
          </w:tcPr>
          <w:p w14:paraId="1169DCD9" w14:textId="0BF6CDC0" w:rsidR="0078224D" w:rsidRPr="00BA2702" w:rsidRDefault="00E81DDC">
            <w:pPr>
              <w:widowControl w:val="0"/>
              <w:spacing w:line="240" w:lineRule="auto"/>
              <w:rPr>
                <w:sz w:val="20"/>
                <w:szCs w:val="20"/>
              </w:rPr>
            </w:pPr>
            <w:r w:rsidRPr="00BA2702">
              <w:rPr>
                <w:sz w:val="20"/>
                <w:szCs w:val="20"/>
              </w:rPr>
              <w:t>How can I make an expressive painting based on a still life composition?</w:t>
            </w:r>
          </w:p>
        </w:tc>
        <w:tc>
          <w:tcPr>
            <w:tcW w:w="2268" w:type="dxa"/>
            <w:shd w:val="clear" w:color="auto" w:fill="auto"/>
            <w:tcMar>
              <w:top w:w="100" w:type="dxa"/>
              <w:left w:w="100" w:type="dxa"/>
              <w:bottom w:w="100" w:type="dxa"/>
              <w:right w:w="100" w:type="dxa"/>
            </w:tcMar>
          </w:tcPr>
          <w:p w14:paraId="254A2B94" w14:textId="287C8377" w:rsidR="0078224D" w:rsidRPr="00BA2702" w:rsidRDefault="00E81DDC">
            <w:pPr>
              <w:widowControl w:val="0"/>
              <w:pBdr>
                <w:top w:val="nil"/>
                <w:left w:val="nil"/>
                <w:bottom w:val="nil"/>
                <w:right w:val="nil"/>
                <w:between w:val="nil"/>
              </w:pBdr>
              <w:spacing w:line="240" w:lineRule="auto"/>
              <w:rPr>
                <w:sz w:val="20"/>
                <w:szCs w:val="20"/>
              </w:rPr>
            </w:pPr>
            <w:r w:rsidRPr="00BA2702">
              <w:rPr>
                <w:sz w:val="20"/>
                <w:szCs w:val="20"/>
              </w:rPr>
              <w:t xml:space="preserve">To utilise </w:t>
            </w:r>
            <w:r w:rsidR="000F39FA" w:rsidRPr="00BA2702">
              <w:rPr>
                <w:sz w:val="20"/>
                <w:szCs w:val="20"/>
              </w:rPr>
              <w:t xml:space="preserve">the </w:t>
            </w:r>
            <w:proofErr w:type="gramStart"/>
            <w:r w:rsidR="000F39FA" w:rsidRPr="00BA2702">
              <w:rPr>
                <w:sz w:val="20"/>
                <w:szCs w:val="20"/>
              </w:rPr>
              <w:t>skills</w:t>
            </w:r>
            <w:proofErr w:type="gramEnd"/>
            <w:r w:rsidRPr="00BA2702">
              <w:rPr>
                <w:sz w:val="20"/>
                <w:szCs w:val="20"/>
              </w:rPr>
              <w:t xml:space="preserve"> </w:t>
            </w:r>
            <w:r w:rsidR="000F39FA" w:rsidRPr="00BA2702">
              <w:rPr>
                <w:sz w:val="20"/>
                <w:szCs w:val="20"/>
              </w:rPr>
              <w:t>I</w:t>
            </w:r>
            <w:r w:rsidRPr="00BA2702">
              <w:rPr>
                <w:sz w:val="20"/>
                <w:szCs w:val="20"/>
              </w:rPr>
              <w:t xml:space="preserve"> have </w:t>
            </w:r>
            <w:r w:rsidR="000F39FA" w:rsidRPr="00BA2702">
              <w:rPr>
                <w:sz w:val="20"/>
                <w:szCs w:val="20"/>
              </w:rPr>
              <w:t xml:space="preserve">picked up relating to </w:t>
            </w:r>
            <w:r w:rsidRPr="00BA2702">
              <w:rPr>
                <w:sz w:val="20"/>
                <w:szCs w:val="20"/>
              </w:rPr>
              <w:t xml:space="preserve">mark making, composition and colour mixing and apply it to </w:t>
            </w:r>
            <w:r w:rsidR="000F39FA" w:rsidRPr="00BA2702">
              <w:rPr>
                <w:sz w:val="20"/>
                <w:szCs w:val="20"/>
              </w:rPr>
              <w:t>my</w:t>
            </w:r>
            <w:r w:rsidRPr="00BA2702">
              <w:rPr>
                <w:sz w:val="20"/>
                <w:szCs w:val="20"/>
              </w:rPr>
              <w:t xml:space="preserve"> own still life painting.</w:t>
            </w:r>
          </w:p>
        </w:tc>
        <w:tc>
          <w:tcPr>
            <w:tcW w:w="3260" w:type="dxa"/>
            <w:shd w:val="clear" w:color="auto" w:fill="auto"/>
            <w:tcMar>
              <w:top w:w="100" w:type="dxa"/>
              <w:left w:w="100" w:type="dxa"/>
              <w:bottom w:w="100" w:type="dxa"/>
              <w:right w:w="100" w:type="dxa"/>
            </w:tcMar>
          </w:tcPr>
          <w:p w14:paraId="4478814C" w14:textId="4F072678" w:rsidR="0078224D" w:rsidRPr="00BA2702" w:rsidRDefault="009A06BE" w:rsidP="00C43AB7">
            <w:pPr>
              <w:rPr>
                <w:sz w:val="20"/>
                <w:szCs w:val="20"/>
              </w:rPr>
            </w:pPr>
            <w:r w:rsidRPr="00BA2702">
              <w:rPr>
                <w:sz w:val="20"/>
                <w:szCs w:val="20"/>
              </w:rPr>
              <w:t xml:space="preserve">Pupils </w:t>
            </w:r>
            <w:r w:rsidR="000C008E" w:rsidRPr="00BA2702">
              <w:rPr>
                <w:sz w:val="20"/>
                <w:szCs w:val="20"/>
              </w:rPr>
              <w:t>will arrange their own still life scene which they will go on to make continuous line drawings of. They will expand their journey by introducing colour and form</w:t>
            </w:r>
            <w:r w:rsidR="007F5512" w:rsidRPr="00BA2702">
              <w:rPr>
                <w:sz w:val="20"/>
                <w:szCs w:val="20"/>
              </w:rPr>
              <w:t xml:space="preserve"> by</w:t>
            </w:r>
            <w:r w:rsidR="000C008E" w:rsidRPr="00BA2702">
              <w:rPr>
                <w:sz w:val="20"/>
                <w:szCs w:val="20"/>
              </w:rPr>
              <w:t xml:space="preserve"> tearing and </w:t>
            </w:r>
            <w:r w:rsidR="007F5512" w:rsidRPr="00BA2702">
              <w:rPr>
                <w:sz w:val="20"/>
                <w:szCs w:val="20"/>
              </w:rPr>
              <w:t>arranging</w:t>
            </w:r>
            <w:r w:rsidR="000C008E" w:rsidRPr="00BA2702">
              <w:rPr>
                <w:sz w:val="20"/>
                <w:szCs w:val="20"/>
              </w:rPr>
              <w:t xml:space="preserve"> coloured paper</w:t>
            </w:r>
            <w:r w:rsidR="007F5512" w:rsidRPr="00BA2702">
              <w:rPr>
                <w:sz w:val="20"/>
                <w:szCs w:val="20"/>
              </w:rPr>
              <w:t xml:space="preserve"> in their composition</w:t>
            </w:r>
            <w:r w:rsidR="000C008E" w:rsidRPr="00BA2702">
              <w:rPr>
                <w:sz w:val="20"/>
                <w:szCs w:val="20"/>
              </w:rPr>
              <w:t xml:space="preserve">. </w:t>
            </w:r>
            <w:r w:rsidR="005021E6" w:rsidRPr="00BA2702">
              <w:rPr>
                <w:sz w:val="20"/>
                <w:szCs w:val="20"/>
              </w:rPr>
              <w:t>Pupils will go on to use acrylic paint to create gestural paintings of their still life scene</w:t>
            </w:r>
            <w:r w:rsidR="00E81DDC" w:rsidRPr="00BA2702">
              <w:rPr>
                <w:sz w:val="20"/>
                <w:szCs w:val="20"/>
              </w:rPr>
              <w:t>, pitting into practice all that they have experienced during the half term</w:t>
            </w:r>
            <w:r w:rsidR="005021E6" w:rsidRPr="00BA2702">
              <w:rPr>
                <w:sz w:val="20"/>
                <w:szCs w:val="20"/>
              </w:rPr>
              <w:t xml:space="preserve">.  </w:t>
            </w:r>
          </w:p>
        </w:tc>
        <w:tc>
          <w:tcPr>
            <w:tcW w:w="2900" w:type="dxa"/>
            <w:shd w:val="clear" w:color="auto" w:fill="auto"/>
            <w:tcMar>
              <w:top w:w="100" w:type="dxa"/>
              <w:left w:w="100" w:type="dxa"/>
              <w:bottom w:w="100" w:type="dxa"/>
              <w:right w:w="100" w:type="dxa"/>
            </w:tcMar>
          </w:tcPr>
          <w:p w14:paraId="4BF40555" w14:textId="3597EDDE" w:rsidR="00E81DDC" w:rsidRPr="00BA2702" w:rsidRDefault="00E81DDC">
            <w:pPr>
              <w:rPr>
                <w:sz w:val="20"/>
                <w:szCs w:val="20"/>
              </w:rPr>
            </w:pPr>
            <w:r w:rsidRPr="00BA2702">
              <w:rPr>
                <w:sz w:val="20"/>
                <w:szCs w:val="20"/>
              </w:rPr>
              <w:t xml:space="preserve">I can make a loose drawing from a still life. </w:t>
            </w:r>
          </w:p>
          <w:p w14:paraId="208D1B64" w14:textId="60609894" w:rsidR="00E81DDC" w:rsidRPr="00BA2702" w:rsidRDefault="00E81DDC">
            <w:pPr>
              <w:rPr>
                <w:sz w:val="20"/>
                <w:szCs w:val="20"/>
              </w:rPr>
            </w:pPr>
          </w:p>
          <w:p w14:paraId="0F867D02" w14:textId="77777777" w:rsidR="00E81DDC" w:rsidRPr="00BA2702" w:rsidRDefault="00E81DDC" w:rsidP="00E81DDC">
            <w:pPr>
              <w:rPr>
                <w:sz w:val="20"/>
                <w:szCs w:val="20"/>
              </w:rPr>
            </w:pPr>
            <w:r w:rsidRPr="00BA2702">
              <w:rPr>
                <w:sz w:val="20"/>
                <w:szCs w:val="20"/>
              </w:rPr>
              <w:t>I can see colours and shapes in my still life painting.</w:t>
            </w:r>
          </w:p>
          <w:p w14:paraId="74CA4A04" w14:textId="77777777" w:rsidR="00E81DDC" w:rsidRPr="00BA2702" w:rsidRDefault="00E81DDC">
            <w:pPr>
              <w:rPr>
                <w:sz w:val="20"/>
                <w:szCs w:val="20"/>
              </w:rPr>
            </w:pPr>
          </w:p>
          <w:p w14:paraId="7C50AFD2" w14:textId="79A8633D" w:rsidR="0078224D" w:rsidRPr="00BA2702" w:rsidRDefault="009A06BE">
            <w:pPr>
              <w:rPr>
                <w:sz w:val="20"/>
                <w:szCs w:val="20"/>
              </w:rPr>
            </w:pPr>
            <w:r w:rsidRPr="00BA2702">
              <w:rPr>
                <w:sz w:val="20"/>
                <w:szCs w:val="20"/>
              </w:rPr>
              <w:t>I can use gestural mark making with paint and capture the colours and shapes in the still life to make an expressive painting.</w:t>
            </w:r>
          </w:p>
          <w:p w14:paraId="4FC967EF" w14:textId="77777777" w:rsidR="00E81DDC" w:rsidRPr="00BA2702" w:rsidRDefault="00E81DDC">
            <w:pPr>
              <w:rPr>
                <w:sz w:val="20"/>
                <w:szCs w:val="20"/>
              </w:rPr>
            </w:pPr>
          </w:p>
          <w:p w14:paraId="09AA256E" w14:textId="3E75FF21" w:rsidR="00E81DDC" w:rsidRPr="00BA2702" w:rsidRDefault="00E81DDC" w:rsidP="00E81DDC">
            <w:pPr>
              <w:rPr>
                <w:sz w:val="20"/>
                <w:szCs w:val="20"/>
              </w:rPr>
            </w:pPr>
          </w:p>
        </w:tc>
        <w:tc>
          <w:tcPr>
            <w:tcW w:w="2083" w:type="dxa"/>
            <w:shd w:val="clear" w:color="auto" w:fill="auto"/>
            <w:tcMar>
              <w:top w:w="100" w:type="dxa"/>
              <w:left w:w="100" w:type="dxa"/>
              <w:bottom w:w="100" w:type="dxa"/>
              <w:right w:w="100" w:type="dxa"/>
            </w:tcMar>
          </w:tcPr>
          <w:p w14:paraId="4F81FDD8" w14:textId="77777777" w:rsidR="00AE6157" w:rsidRDefault="00AE6157">
            <w:pPr>
              <w:widowControl w:val="0"/>
              <w:pBdr>
                <w:top w:val="nil"/>
                <w:left w:val="nil"/>
                <w:bottom w:val="nil"/>
                <w:right w:val="nil"/>
                <w:between w:val="nil"/>
              </w:pBdr>
              <w:spacing w:line="240" w:lineRule="auto"/>
              <w:rPr>
                <w:sz w:val="20"/>
                <w:szCs w:val="20"/>
              </w:rPr>
            </w:pPr>
            <w:r>
              <w:rPr>
                <w:sz w:val="20"/>
                <w:szCs w:val="20"/>
              </w:rPr>
              <w:t xml:space="preserve">Still Life, </w:t>
            </w:r>
          </w:p>
          <w:p w14:paraId="5B6925F2" w14:textId="77777777" w:rsidR="00AE6157" w:rsidRDefault="00AE6157">
            <w:pPr>
              <w:widowControl w:val="0"/>
              <w:pBdr>
                <w:top w:val="nil"/>
                <w:left w:val="nil"/>
                <w:bottom w:val="nil"/>
                <w:right w:val="nil"/>
                <w:between w:val="nil"/>
              </w:pBdr>
              <w:spacing w:line="240" w:lineRule="auto"/>
              <w:rPr>
                <w:sz w:val="20"/>
                <w:szCs w:val="20"/>
              </w:rPr>
            </w:pPr>
          </w:p>
          <w:p w14:paraId="7E607BF6" w14:textId="15DA7029" w:rsidR="000C008E" w:rsidRPr="00BA2702" w:rsidRDefault="000C008E">
            <w:pPr>
              <w:widowControl w:val="0"/>
              <w:pBdr>
                <w:top w:val="nil"/>
                <w:left w:val="nil"/>
                <w:bottom w:val="nil"/>
                <w:right w:val="nil"/>
                <w:between w:val="nil"/>
              </w:pBdr>
              <w:spacing w:line="240" w:lineRule="auto"/>
              <w:rPr>
                <w:sz w:val="20"/>
                <w:szCs w:val="20"/>
              </w:rPr>
            </w:pPr>
            <w:r w:rsidRPr="00BA2702">
              <w:rPr>
                <w:sz w:val="20"/>
                <w:szCs w:val="20"/>
              </w:rPr>
              <w:t>Line</w:t>
            </w:r>
            <w:r w:rsidR="00AE6157">
              <w:rPr>
                <w:sz w:val="20"/>
                <w:szCs w:val="20"/>
              </w:rPr>
              <w:t xml:space="preserve">, </w:t>
            </w:r>
            <w:r w:rsidRPr="00BA2702">
              <w:rPr>
                <w:sz w:val="20"/>
                <w:szCs w:val="20"/>
              </w:rPr>
              <w:t>Rhythm</w:t>
            </w:r>
            <w:r w:rsidR="00AE6157">
              <w:rPr>
                <w:sz w:val="20"/>
                <w:szCs w:val="20"/>
              </w:rPr>
              <w:t>, Gesture, Mark</w:t>
            </w:r>
          </w:p>
          <w:p w14:paraId="539D2D82" w14:textId="77777777" w:rsidR="007F5512" w:rsidRPr="00BA2702" w:rsidRDefault="007F5512">
            <w:pPr>
              <w:widowControl w:val="0"/>
              <w:pBdr>
                <w:top w:val="nil"/>
                <w:left w:val="nil"/>
                <w:bottom w:val="nil"/>
                <w:right w:val="nil"/>
                <w:between w:val="nil"/>
              </w:pBdr>
              <w:spacing w:line="240" w:lineRule="auto"/>
              <w:rPr>
                <w:sz w:val="20"/>
                <w:szCs w:val="20"/>
              </w:rPr>
            </w:pPr>
          </w:p>
          <w:p w14:paraId="3B780BEF" w14:textId="77777777" w:rsidR="007F5512" w:rsidRDefault="000C008E">
            <w:pPr>
              <w:widowControl w:val="0"/>
              <w:pBdr>
                <w:top w:val="nil"/>
                <w:left w:val="nil"/>
                <w:bottom w:val="nil"/>
                <w:right w:val="nil"/>
                <w:between w:val="nil"/>
              </w:pBdr>
              <w:spacing w:line="240" w:lineRule="auto"/>
              <w:rPr>
                <w:sz w:val="20"/>
                <w:szCs w:val="20"/>
              </w:rPr>
            </w:pPr>
            <w:r w:rsidRPr="00BA2702">
              <w:rPr>
                <w:sz w:val="20"/>
                <w:szCs w:val="20"/>
              </w:rPr>
              <w:t>Composition</w:t>
            </w:r>
            <w:r w:rsidR="00AE6157">
              <w:rPr>
                <w:sz w:val="20"/>
                <w:szCs w:val="20"/>
              </w:rPr>
              <w:t xml:space="preserve">, </w:t>
            </w:r>
            <w:r w:rsidR="007F5512" w:rsidRPr="00BA2702">
              <w:rPr>
                <w:sz w:val="20"/>
                <w:szCs w:val="20"/>
              </w:rPr>
              <w:t>Positive shapes</w:t>
            </w:r>
            <w:r w:rsidR="00AE6157">
              <w:rPr>
                <w:sz w:val="20"/>
                <w:szCs w:val="20"/>
              </w:rPr>
              <w:t xml:space="preserve">, Negative </w:t>
            </w:r>
            <w:r w:rsidR="007F5512" w:rsidRPr="00BA2702">
              <w:rPr>
                <w:sz w:val="20"/>
                <w:szCs w:val="20"/>
              </w:rPr>
              <w:t>shapes</w:t>
            </w:r>
          </w:p>
          <w:p w14:paraId="3C4746BB" w14:textId="77777777" w:rsidR="00AE6157" w:rsidRDefault="00AE6157">
            <w:pPr>
              <w:widowControl w:val="0"/>
              <w:pBdr>
                <w:top w:val="nil"/>
                <w:left w:val="nil"/>
                <w:bottom w:val="nil"/>
                <w:right w:val="nil"/>
                <w:between w:val="nil"/>
              </w:pBdr>
              <w:spacing w:line="240" w:lineRule="auto"/>
              <w:rPr>
                <w:sz w:val="20"/>
                <w:szCs w:val="20"/>
              </w:rPr>
            </w:pPr>
          </w:p>
          <w:p w14:paraId="5F6A934E" w14:textId="2154BCEB" w:rsidR="00AE6157" w:rsidRPr="00BA2702" w:rsidRDefault="00AE6157">
            <w:pPr>
              <w:widowControl w:val="0"/>
              <w:pBdr>
                <w:top w:val="nil"/>
                <w:left w:val="nil"/>
                <w:bottom w:val="nil"/>
                <w:right w:val="nil"/>
                <w:between w:val="nil"/>
              </w:pBdr>
              <w:spacing w:line="240" w:lineRule="auto"/>
              <w:rPr>
                <w:sz w:val="20"/>
                <w:szCs w:val="20"/>
              </w:rPr>
            </w:pPr>
            <w:r>
              <w:rPr>
                <w:sz w:val="20"/>
                <w:szCs w:val="20"/>
              </w:rPr>
              <w:t xml:space="preserve">Balance, </w:t>
            </w:r>
          </w:p>
        </w:tc>
        <w:tc>
          <w:tcPr>
            <w:tcW w:w="2083" w:type="dxa"/>
            <w:shd w:val="clear" w:color="auto" w:fill="auto"/>
            <w:tcMar>
              <w:top w:w="100" w:type="dxa"/>
              <w:left w:w="100" w:type="dxa"/>
              <w:bottom w:w="100" w:type="dxa"/>
              <w:right w:w="100" w:type="dxa"/>
            </w:tcMar>
          </w:tcPr>
          <w:p w14:paraId="1AECAE39" w14:textId="1F99042F" w:rsidR="0078224D" w:rsidRPr="00BA2702" w:rsidRDefault="00E81DDC">
            <w:pPr>
              <w:widowControl w:val="0"/>
              <w:spacing w:line="240" w:lineRule="auto"/>
              <w:rPr>
                <w:sz w:val="20"/>
                <w:szCs w:val="20"/>
              </w:rPr>
            </w:pPr>
            <w:r w:rsidRPr="00BA2702">
              <w:rPr>
                <w:sz w:val="20"/>
                <w:szCs w:val="20"/>
              </w:rPr>
              <w:t>That we can enjoy and respond to the way paint and colour exist on the page.</w:t>
            </w:r>
          </w:p>
        </w:tc>
      </w:tr>
      <w:tr w:rsidR="0078224D" w:rsidRPr="00BA2702" w14:paraId="3CA92E0A" w14:textId="77777777" w:rsidTr="00132A05">
        <w:tc>
          <w:tcPr>
            <w:tcW w:w="1266" w:type="dxa"/>
            <w:shd w:val="clear" w:color="auto" w:fill="auto"/>
            <w:tcMar>
              <w:top w:w="100" w:type="dxa"/>
              <w:left w:w="100" w:type="dxa"/>
              <w:bottom w:w="100" w:type="dxa"/>
              <w:right w:w="100" w:type="dxa"/>
            </w:tcMar>
          </w:tcPr>
          <w:p w14:paraId="6FCF6875" w14:textId="77777777" w:rsidR="000F39FA" w:rsidRPr="00BA2702" w:rsidRDefault="00735CD9" w:rsidP="000F39FA">
            <w:pPr>
              <w:rPr>
                <w:sz w:val="20"/>
                <w:szCs w:val="20"/>
              </w:rPr>
            </w:pPr>
            <w:r w:rsidRPr="00BA2702">
              <w:rPr>
                <w:sz w:val="20"/>
                <w:szCs w:val="20"/>
              </w:rPr>
              <w:t xml:space="preserve">Lesson 6: </w:t>
            </w:r>
            <w:r w:rsidR="000F39FA" w:rsidRPr="00BA2702">
              <w:rPr>
                <w:sz w:val="20"/>
                <w:szCs w:val="20"/>
                <w:shd w:val="clear" w:color="auto" w:fill="FFFFFF"/>
              </w:rPr>
              <w:t>Reflect, share, and discuss</w:t>
            </w:r>
          </w:p>
          <w:p w14:paraId="39C492B0" w14:textId="02E73357" w:rsidR="0078224D" w:rsidRPr="00BA2702" w:rsidRDefault="0078224D">
            <w:pPr>
              <w:widowControl w:val="0"/>
              <w:pBdr>
                <w:top w:val="nil"/>
                <w:left w:val="nil"/>
                <w:bottom w:val="nil"/>
                <w:right w:val="nil"/>
                <w:between w:val="nil"/>
              </w:pBdr>
              <w:spacing w:line="240" w:lineRule="auto"/>
              <w:rPr>
                <w:sz w:val="20"/>
                <w:szCs w:val="20"/>
              </w:rPr>
            </w:pPr>
          </w:p>
        </w:tc>
        <w:tc>
          <w:tcPr>
            <w:tcW w:w="1843" w:type="dxa"/>
            <w:shd w:val="clear" w:color="auto" w:fill="auto"/>
            <w:tcMar>
              <w:top w:w="100" w:type="dxa"/>
              <w:left w:w="100" w:type="dxa"/>
              <w:bottom w:w="100" w:type="dxa"/>
              <w:right w:w="100" w:type="dxa"/>
            </w:tcMar>
          </w:tcPr>
          <w:p w14:paraId="453C4BDE" w14:textId="63622FEF" w:rsidR="0078224D" w:rsidRPr="00BA2702" w:rsidRDefault="000F39FA">
            <w:pPr>
              <w:widowControl w:val="0"/>
              <w:spacing w:line="240" w:lineRule="auto"/>
              <w:rPr>
                <w:sz w:val="20"/>
                <w:szCs w:val="20"/>
              </w:rPr>
            </w:pPr>
            <w:r w:rsidRPr="00BA2702">
              <w:rPr>
                <w:sz w:val="20"/>
                <w:szCs w:val="20"/>
              </w:rPr>
              <w:t>How can I reflect on the work created throughout the half term?</w:t>
            </w:r>
          </w:p>
        </w:tc>
        <w:tc>
          <w:tcPr>
            <w:tcW w:w="2268" w:type="dxa"/>
            <w:shd w:val="clear" w:color="auto" w:fill="auto"/>
            <w:tcMar>
              <w:top w:w="100" w:type="dxa"/>
              <w:left w:w="100" w:type="dxa"/>
              <w:bottom w:w="100" w:type="dxa"/>
              <w:right w:w="100" w:type="dxa"/>
            </w:tcMar>
          </w:tcPr>
          <w:p w14:paraId="4BF0CE67" w14:textId="77777777" w:rsidR="000F39FA" w:rsidRPr="00BA2702" w:rsidRDefault="000F39FA" w:rsidP="000F39FA">
            <w:pPr>
              <w:rPr>
                <w:sz w:val="20"/>
                <w:szCs w:val="20"/>
              </w:rPr>
            </w:pPr>
            <w:r w:rsidRPr="00BA2702">
              <w:rPr>
                <w:sz w:val="20"/>
                <w:szCs w:val="20"/>
                <w:shd w:val="clear" w:color="auto" w:fill="FFFFFF"/>
              </w:rPr>
              <w:t>To display the work made through the half term and reflect on the outcomes. </w:t>
            </w:r>
          </w:p>
          <w:p w14:paraId="35376D00" w14:textId="5907F159" w:rsidR="0078224D" w:rsidRPr="00BA2702" w:rsidRDefault="0078224D">
            <w:pPr>
              <w:widowControl w:val="0"/>
              <w:pBdr>
                <w:top w:val="nil"/>
                <w:left w:val="nil"/>
                <w:bottom w:val="nil"/>
                <w:right w:val="nil"/>
                <w:between w:val="nil"/>
              </w:pBdr>
              <w:spacing w:line="240" w:lineRule="auto"/>
              <w:rPr>
                <w:sz w:val="20"/>
                <w:szCs w:val="20"/>
              </w:rPr>
            </w:pPr>
          </w:p>
        </w:tc>
        <w:tc>
          <w:tcPr>
            <w:tcW w:w="3260" w:type="dxa"/>
            <w:shd w:val="clear" w:color="auto" w:fill="auto"/>
            <w:tcMar>
              <w:top w:w="100" w:type="dxa"/>
              <w:left w:w="100" w:type="dxa"/>
              <w:bottom w:w="100" w:type="dxa"/>
              <w:right w:w="100" w:type="dxa"/>
            </w:tcMar>
          </w:tcPr>
          <w:p w14:paraId="79EB7D2F" w14:textId="77777777" w:rsidR="000F39FA" w:rsidRPr="00BA2702" w:rsidRDefault="000F39FA" w:rsidP="000F39FA">
            <w:pPr>
              <w:rPr>
                <w:sz w:val="20"/>
                <w:szCs w:val="20"/>
              </w:rPr>
            </w:pPr>
            <w:r w:rsidRPr="00BA2702">
              <w:rPr>
                <w:rStyle w:val="normaltextrun"/>
                <w:sz w:val="20"/>
                <w:szCs w:val="20"/>
              </w:rPr>
              <w:t>Pupils will display their work in a clear space and reflect on the half term, sharing what they like and what they would like to try again through peer discussion.  </w:t>
            </w:r>
            <w:r w:rsidRPr="00BA2702">
              <w:rPr>
                <w:rStyle w:val="eop"/>
                <w:sz w:val="20"/>
                <w:szCs w:val="20"/>
              </w:rPr>
              <w:t> </w:t>
            </w:r>
          </w:p>
          <w:p w14:paraId="2A5D5B50" w14:textId="74360FC5" w:rsidR="0078224D" w:rsidRPr="00BA2702" w:rsidRDefault="0078224D">
            <w:pPr>
              <w:widowControl w:val="0"/>
              <w:pBdr>
                <w:top w:val="nil"/>
                <w:left w:val="nil"/>
                <w:bottom w:val="nil"/>
                <w:right w:val="nil"/>
                <w:between w:val="nil"/>
              </w:pBdr>
              <w:spacing w:line="240" w:lineRule="auto"/>
              <w:rPr>
                <w:sz w:val="20"/>
                <w:szCs w:val="20"/>
              </w:rPr>
            </w:pPr>
          </w:p>
        </w:tc>
        <w:tc>
          <w:tcPr>
            <w:tcW w:w="2900" w:type="dxa"/>
            <w:shd w:val="clear" w:color="auto" w:fill="auto"/>
            <w:tcMar>
              <w:top w:w="100" w:type="dxa"/>
              <w:left w:w="100" w:type="dxa"/>
              <w:bottom w:w="100" w:type="dxa"/>
              <w:right w:w="100" w:type="dxa"/>
            </w:tcMar>
          </w:tcPr>
          <w:p w14:paraId="08BB0011" w14:textId="33BA4376" w:rsidR="000F39FA" w:rsidRPr="00BA2702" w:rsidRDefault="000F39FA">
            <w:pPr>
              <w:rPr>
                <w:sz w:val="20"/>
                <w:szCs w:val="20"/>
              </w:rPr>
            </w:pPr>
            <w:r w:rsidRPr="00BA2702">
              <w:rPr>
                <w:sz w:val="20"/>
                <w:szCs w:val="20"/>
              </w:rPr>
              <w:t>I can share my experiments and final piece with others and share what I liked and what went well.</w:t>
            </w:r>
          </w:p>
          <w:p w14:paraId="0DE9196E" w14:textId="3AFC5C8A" w:rsidR="000F39FA" w:rsidRPr="00BA2702" w:rsidRDefault="000F39FA">
            <w:pPr>
              <w:rPr>
                <w:sz w:val="20"/>
                <w:szCs w:val="20"/>
              </w:rPr>
            </w:pPr>
            <w:r w:rsidRPr="00BA2702">
              <w:rPr>
                <w:sz w:val="20"/>
                <w:szCs w:val="20"/>
              </w:rPr>
              <w:t>I can enjoy the work of my classmates and I can see how all the work is different. I can share my response to some of their work.</w:t>
            </w:r>
          </w:p>
        </w:tc>
        <w:tc>
          <w:tcPr>
            <w:tcW w:w="2083" w:type="dxa"/>
            <w:shd w:val="clear" w:color="auto" w:fill="auto"/>
            <w:tcMar>
              <w:top w:w="100" w:type="dxa"/>
              <w:left w:w="100" w:type="dxa"/>
              <w:bottom w:w="100" w:type="dxa"/>
              <w:right w:w="100" w:type="dxa"/>
            </w:tcMar>
          </w:tcPr>
          <w:p w14:paraId="42813EBE" w14:textId="71ADF629" w:rsidR="0078224D" w:rsidRPr="00BA2702" w:rsidRDefault="00AE6157">
            <w:pPr>
              <w:widowControl w:val="0"/>
              <w:pBdr>
                <w:top w:val="nil"/>
                <w:left w:val="nil"/>
                <w:bottom w:val="nil"/>
                <w:right w:val="nil"/>
                <w:between w:val="nil"/>
              </w:pBdr>
              <w:spacing w:line="240" w:lineRule="auto"/>
              <w:rPr>
                <w:sz w:val="20"/>
                <w:szCs w:val="20"/>
              </w:rPr>
            </w:pPr>
            <w:r>
              <w:rPr>
                <w:sz w:val="20"/>
                <w:szCs w:val="20"/>
              </w:rPr>
              <w:t xml:space="preserve">Present, Share, Reflect, Discuss, Feedback, </w:t>
            </w:r>
          </w:p>
        </w:tc>
        <w:tc>
          <w:tcPr>
            <w:tcW w:w="2083" w:type="dxa"/>
            <w:shd w:val="clear" w:color="auto" w:fill="auto"/>
            <w:tcMar>
              <w:top w:w="100" w:type="dxa"/>
              <w:left w:w="100" w:type="dxa"/>
              <w:bottom w:w="100" w:type="dxa"/>
              <w:right w:w="100" w:type="dxa"/>
            </w:tcMar>
          </w:tcPr>
          <w:p w14:paraId="766ADA9C" w14:textId="51B5E1E8" w:rsidR="000F39FA" w:rsidRPr="00BA2702" w:rsidRDefault="000F39FA" w:rsidP="000F39FA">
            <w:pPr>
              <w:rPr>
                <w:sz w:val="20"/>
                <w:szCs w:val="20"/>
              </w:rPr>
            </w:pPr>
            <w:r w:rsidRPr="00BA2702">
              <w:rPr>
                <w:rStyle w:val="normaltextrun"/>
                <w:sz w:val="20"/>
                <w:szCs w:val="20"/>
              </w:rPr>
              <w:t>That when we reflect on our own work and the work of others, we are considering what we are good at and what we might do differently next time. </w:t>
            </w:r>
            <w:r w:rsidRPr="00BA2702">
              <w:rPr>
                <w:rStyle w:val="eop"/>
                <w:sz w:val="20"/>
                <w:szCs w:val="20"/>
              </w:rPr>
              <w:t> </w:t>
            </w:r>
          </w:p>
          <w:p w14:paraId="4DD34274" w14:textId="467905F1" w:rsidR="0078224D" w:rsidRPr="00BA2702" w:rsidRDefault="0078224D">
            <w:pPr>
              <w:widowControl w:val="0"/>
              <w:spacing w:line="240" w:lineRule="auto"/>
              <w:rPr>
                <w:sz w:val="20"/>
                <w:szCs w:val="20"/>
              </w:rPr>
            </w:pPr>
          </w:p>
        </w:tc>
      </w:tr>
      <w:tr w:rsidR="0078224D" w:rsidRPr="00BA2702" w14:paraId="41783081" w14:textId="77777777" w:rsidTr="006D4E47">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BA2702" w:rsidRDefault="00735CD9">
            <w:pPr>
              <w:widowControl w:val="0"/>
              <w:spacing w:line="240" w:lineRule="auto"/>
              <w:rPr>
                <w:b/>
                <w:sz w:val="20"/>
                <w:szCs w:val="20"/>
              </w:rPr>
            </w:pPr>
            <w:r w:rsidRPr="00BA2702">
              <w:rPr>
                <w:b/>
                <w:sz w:val="20"/>
                <w:szCs w:val="20"/>
              </w:rPr>
              <w:t>Learning Outside of the Classroom?</w:t>
            </w:r>
          </w:p>
          <w:p w14:paraId="1BEF2C03" w14:textId="7A3017A4" w:rsidR="0078224D" w:rsidRPr="00BA2702" w:rsidRDefault="00297820" w:rsidP="00C43AB7">
            <w:pPr>
              <w:widowControl w:val="0"/>
              <w:numPr>
                <w:ilvl w:val="0"/>
                <w:numId w:val="5"/>
              </w:numPr>
              <w:spacing w:line="240" w:lineRule="auto"/>
              <w:rPr>
                <w:sz w:val="20"/>
                <w:szCs w:val="20"/>
              </w:rPr>
            </w:pPr>
            <w:r w:rsidRPr="00BA2702">
              <w:rPr>
                <w:sz w:val="20"/>
                <w:szCs w:val="20"/>
              </w:rPr>
              <w:t xml:space="preserve">Opportunities to paint from life outside. </w:t>
            </w:r>
          </w:p>
        </w:tc>
      </w:tr>
      <w:tr w:rsidR="0078224D" w:rsidRPr="00BA2702" w14:paraId="277C7626" w14:textId="77777777" w:rsidTr="006D4E47">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BA2702" w:rsidRDefault="00735CD9">
            <w:pPr>
              <w:widowControl w:val="0"/>
              <w:spacing w:line="240" w:lineRule="auto"/>
              <w:rPr>
                <w:sz w:val="20"/>
                <w:szCs w:val="20"/>
              </w:rPr>
            </w:pPr>
            <w:r w:rsidRPr="00BA2702">
              <w:rPr>
                <w:b/>
                <w:sz w:val="20"/>
                <w:szCs w:val="20"/>
              </w:rPr>
              <w:t>Cross Curricular Opportunity:</w:t>
            </w:r>
          </w:p>
          <w:p w14:paraId="2D04AD63" w14:textId="07F8449C" w:rsidR="0078224D" w:rsidRPr="00BA2702" w:rsidRDefault="00297820" w:rsidP="00297820">
            <w:pPr>
              <w:widowControl w:val="0"/>
              <w:numPr>
                <w:ilvl w:val="0"/>
                <w:numId w:val="4"/>
              </w:numPr>
              <w:spacing w:line="240" w:lineRule="auto"/>
              <w:rPr>
                <w:sz w:val="20"/>
                <w:szCs w:val="20"/>
              </w:rPr>
            </w:pPr>
            <w:r w:rsidRPr="00297820">
              <w:rPr>
                <w:b/>
                <w:bCs/>
                <w:sz w:val="20"/>
                <w:szCs w:val="20"/>
              </w:rPr>
              <w:t>Geography:</w:t>
            </w:r>
            <w:r w:rsidRPr="00297820">
              <w:rPr>
                <w:sz w:val="20"/>
                <w:szCs w:val="20"/>
              </w:rPr>
              <w:t xml:space="preserve"> After looking at the expressive landscapes by Van Gogh and Cezanne, be inspired by your local landscape (United Kingdom) and use gestural brush strokes to paint a scene you know or see, or explore weather, habitat, </w:t>
            </w:r>
            <w:proofErr w:type="gramStart"/>
            <w:r w:rsidRPr="00297820">
              <w:rPr>
                <w:sz w:val="20"/>
                <w:szCs w:val="20"/>
              </w:rPr>
              <w:t>river</w:t>
            </w:r>
            <w:proofErr w:type="gramEnd"/>
            <w:r w:rsidRPr="00297820">
              <w:rPr>
                <w:sz w:val="20"/>
                <w:szCs w:val="20"/>
              </w:rPr>
              <w:t xml:space="preserve"> or sea.</w:t>
            </w:r>
          </w:p>
        </w:tc>
      </w:tr>
      <w:tr w:rsidR="0078224D" w:rsidRPr="00BA2702" w14:paraId="1B0CD523" w14:textId="77777777" w:rsidTr="006D4E47">
        <w:trPr>
          <w:trHeight w:val="420"/>
        </w:trPr>
        <w:tc>
          <w:tcPr>
            <w:tcW w:w="15703" w:type="dxa"/>
            <w:gridSpan w:val="7"/>
            <w:shd w:val="clear" w:color="auto" w:fill="auto"/>
            <w:tcMar>
              <w:top w:w="100" w:type="dxa"/>
              <w:left w:w="100" w:type="dxa"/>
              <w:bottom w:w="100" w:type="dxa"/>
              <w:right w:w="100" w:type="dxa"/>
            </w:tcMar>
          </w:tcPr>
          <w:p w14:paraId="28DFC073" w14:textId="77777777" w:rsidR="00075F63" w:rsidRPr="00BA2702" w:rsidRDefault="00075F63" w:rsidP="00075F63">
            <w:pPr>
              <w:spacing w:line="240" w:lineRule="auto"/>
              <w:rPr>
                <w:b/>
                <w:sz w:val="20"/>
                <w:szCs w:val="20"/>
              </w:rPr>
            </w:pPr>
            <w:r w:rsidRPr="00BA2702">
              <w:rPr>
                <w:b/>
                <w:sz w:val="20"/>
                <w:szCs w:val="20"/>
              </w:rPr>
              <w:t>Impact/Assessment</w:t>
            </w:r>
          </w:p>
          <w:p w14:paraId="2AE6D4A5" w14:textId="77777777" w:rsidR="00075F63" w:rsidRPr="00BA2702" w:rsidRDefault="00075F63" w:rsidP="00075F63">
            <w:pPr>
              <w:pStyle w:val="ListParagraph"/>
              <w:numPr>
                <w:ilvl w:val="0"/>
                <w:numId w:val="6"/>
              </w:numPr>
              <w:spacing w:line="240" w:lineRule="auto"/>
              <w:rPr>
                <w:sz w:val="20"/>
                <w:szCs w:val="20"/>
              </w:rPr>
            </w:pPr>
            <w:r w:rsidRPr="00BA2702">
              <w:rPr>
                <w:sz w:val="20"/>
                <w:szCs w:val="20"/>
              </w:rPr>
              <w:t xml:space="preserve">Monitored by sketchbook work, one to one or small group conversation, whole class discussion, final outcome. </w:t>
            </w:r>
          </w:p>
          <w:p w14:paraId="747881C0" w14:textId="77777777" w:rsidR="00075F63" w:rsidRPr="00BA2702" w:rsidRDefault="00075F63" w:rsidP="00075F63">
            <w:pPr>
              <w:pStyle w:val="ListParagraph"/>
              <w:numPr>
                <w:ilvl w:val="0"/>
                <w:numId w:val="6"/>
              </w:numPr>
              <w:spacing w:line="240" w:lineRule="auto"/>
              <w:rPr>
                <w:sz w:val="20"/>
                <w:szCs w:val="20"/>
              </w:rPr>
            </w:pPr>
            <w:r w:rsidRPr="00BA2702">
              <w:rPr>
                <w:sz w:val="20"/>
                <w:szCs w:val="20"/>
              </w:rPr>
              <w:t>Identify any personal challenges preventing meeting “I Can” statements</w:t>
            </w:r>
          </w:p>
          <w:p w14:paraId="4E168B59" w14:textId="77777777" w:rsidR="00075F63" w:rsidRPr="00BA2702" w:rsidRDefault="00075F63" w:rsidP="00075F63">
            <w:pPr>
              <w:pStyle w:val="ListParagraph"/>
              <w:numPr>
                <w:ilvl w:val="0"/>
                <w:numId w:val="6"/>
              </w:numPr>
              <w:spacing w:line="240" w:lineRule="auto"/>
              <w:rPr>
                <w:sz w:val="20"/>
                <w:szCs w:val="20"/>
              </w:rPr>
            </w:pPr>
            <w:r w:rsidRPr="00BA2702">
              <w:rPr>
                <w:sz w:val="20"/>
                <w:szCs w:val="20"/>
              </w:rPr>
              <w:t>Identify any weaknesses common to many in class which might help identify areas you need to focus on again as a teacher.</w:t>
            </w:r>
          </w:p>
          <w:p w14:paraId="51ECC50D" w14:textId="77777777" w:rsidR="00075F63" w:rsidRPr="00BA2702" w:rsidRDefault="00075F63" w:rsidP="00075F63">
            <w:pPr>
              <w:pStyle w:val="ListParagraph"/>
              <w:numPr>
                <w:ilvl w:val="0"/>
                <w:numId w:val="6"/>
              </w:numPr>
              <w:spacing w:line="240" w:lineRule="auto"/>
              <w:rPr>
                <w:sz w:val="20"/>
                <w:szCs w:val="20"/>
              </w:rPr>
            </w:pPr>
            <w:r w:rsidRPr="00BA2702">
              <w:rPr>
                <w:sz w:val="20"/>
                <w:szCs w:val="20"/>
              </w:rPr>
              <w:t>Identify areas of particular strength which might benefit from being developed.</w:t>
            </w:r>
          </w:p>
          <w:p w14:paraId="1CD10DD8" w14:textId="0D54AE85" w:rsidR="0078224D" w:rsidRPr="00132A05" w:rsidRDefault="00075F63" w:rsidP="00132A05">
            <w:pPr>
              <w:pStyle w:val="ListParagraph"/>
              <w:numPr>
                <w:ilvl w:val="0"/>
                <w:numId w:val="6"/>
              </w:numPr>
              <w:spacing w:line="240" w:lineRule="auto"/>
              <w:rPr>
                <w:sz w:val="20"/>
                <w:szCs w:val="20"/>
              </w:rPr>
            </w:pPr>
            <w:r w:rsidRPr="00BA2702">
              <w:rPr>
                <w:sz w:val="20"/>
                <w:szCs w:val="20"/>
              </w:rPr>
              <w:t>No grades to be applied, no learning objectives in the sketchbooks, no teacher marking in sketchbooks.</w:t>
            </w:r>
          </w:p>
        </w:tc>
      </w:tr>
    </w:tbl>
    <w:p w14:paraId="565965FF" w14:textId="77777777" w:rsidR="0078224D" w:rsidRDefault="0078224D" w:rsidP="00132A05"/>
    <w:sectPr w:rsidR="0078224D" w:rsidSect="00132A05">
      <w:headerReference w:type="even" r:id="rId13"/>
      <w:headerReference w:type="default" r:id="rId14"/>
      <w:footerReference w:type="even" r:id="rId15"/>
      <w:footerReference w:type="default" r:id="rId16"/>
      <w:headerReference w:type="first" r:id="rId17"/>
      <w:footerReference w:type="first" r:id="rId18"/>
      <w:pgSz w:w="16838" w:h="11906" w:orient="landscape"/>
      <w:pgMar w:top="284"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246A" w14:textId="77777777" w:rsidR="004D66B1" w:rsidRDefault="004D66B1" w:rsidP="00256B71">
      <w:pPr>
        <w:spacing w:line="240" w:lineRule="auto"/>
      </w:pPr>
      <w:r>
        <w:separator/>
      </w:r>
    </w:p>
  </w:endnote>
  <w:endnote w:type="continuationSeparator" w:id="0">
    <w:p w14:paraId="30206D97" w14:textId="77777777" w:rsidR="004D66B1" w:rsidRDefault="004D66B1"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CDB3" w14:textId="77777777" w:rsidR="004D66B1" w:rsidRDefault="004D66B1" w:rsidP="00256B71">
      <w:pPr>
        <w:spacing w:line="240" w:lineRule="auto"/>
      </w:pPr>
      <w:r>
        <w:separator/>
      </w:r>
    </w:p>
  </w:footnote>
  <w:footnote w:type="continuationSeparator" w:id="0">
    <w:p w14:paraId="1AF0DA43" w14:textId="77777777" w:rsidR="004D66B1" w:rsidRDefault="004D66B1"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2E3581"/>
    <w:multiLevelType w:val="hybridMultilevel"/>
    <w:tmpl w:val="8CC4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143303">
    <w:abstractNumId w:val="5"/>
  </w:num>
  <w:num w:numId="2" w16cid:durableId="1818453647">
    <w:abstractNumId w:val="1"/>
  </w:num>
  <w:num w:numId="3" w16cid:durableId="871303405">
    <w:abstractNumId w:val="0"/>
  </w:num>
  <w:num w:numId="4" w16cid:durableId="1524897058">
    <w:abstractNumId w:val="2"/>
  </w:num>
  <w:num w:numId="5" w16cid:durableId="1413425777">
    <w:abstractNumId w:val="3"/>
  </w:num>
  <w:num w:numId="6" w16cid:durableId="1254897613">
    <w:abstractNumId w:val="4"/>
  </w:num>
  <w:num w:numId="7" w16cid:durableId="136075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055D1C"/>
    <w:rsid w:val="00075F63"/>
    <w:rsid w:val="00095EEC"/>
    <w:rsid w:val="000C008E"/>
    <w:rsid w:val="000F39FA"/>
    <w:rsid w:val="00132A05"/>
    <w:rsid w:val="00256B71"/>
    <w:rsid w:val="00297820"/>
    <w:rsid w:val="004518AB"/>
    <w:rsid w:val="004D4958"/>
    <w:rsid w:val="004D66B1"/>
    <w:rsid w:val="004F2DAB"/>
    <w:rsid w:val="005021E6"/>
    <w:rsid w:val="00520918"/>
    <w:rsid w:val="005D37EA"/>
    <w:rsid w:val="006650A5"/>
    <w:rsid w:val="006D4E47"/>
    <w:rsid w:val="00735CD9"/>
    <w:rsid w:val="00752C7B"/>
    <w:rsid w:val="0078224D"/>
    <w:rsid w:val="007F5512"/>
    <w:rsid w:val="00812FB3"/>
    <w:rsid w:val="00891A73"/>
    <w:rsid w:val="008E31A9"/>
    <w:rsid w:val="009A06BE"/>
    <w:rsid w:val="00AE6157"/>
    <w:rsid w:val="00B865BC"/>
    <w:rsid w:val="00BA2702"/>
    <w:rsid w:val="00BC327B"/>
    <w:rsid w:val="00C43AB7"/>
    <w:rsid w:val="00C77DF8"/>
    <w:rsid w:val="00CB1BC3"/>
    <w:rsid w:val="00DD58E3"/>
    <w:rsid w:val="00E81DDC"/>
    <w:rsid w:val="00F02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0F39FA"/>
  </w:style>
  <w:style w:type="character" w:customStyle="1" w:styleId="eop">
    <w:name w:val="eop"/>
    <w:basedOn w:val="DefaultParagraphFont"/>
    <w:rsid w:val="000F39FA"/>
  </w:style>
  <w:style w:type="paragraph" w:styleId="ListParagraph">
    <w:name w:val="List Paragraph"/>
    <w:basedOn w:val="Normal"/>
    <w:uiPriority w:val="34"/>
    <w:qFormat/>
    <w:rsid w:val="00075F63"/>
    <w:pPr>
      <w:ind w:left="720"/>
      <w:contextualSpacing/>
    </w:pPr>
  </w:style>
  <w:style w:type="character" w:styleId="Hyperlink">
    <w:name w:val="Hyperlink"/>
    <w:basedOn w:val="DefaultParagraphFont"/>
    <w:uiPriority w:val="99"/>
    <w:unhideWhenUsed/>
    <w:rsid w:val="004518AB"/>
    <w:rPr>
      <w:color w:val="0000FF" w:themeColor="hyperlink"/>
      <w:u w:val="single"/>
    </w:rPr>
  </w:style>
  <w:style w:type="character" w:styleId="UnresolvedMention">
    <w:name w:val="Unresolved Mention"/>
    <w:basedOn w:val="DefaultParagraphFont"/>
    <w:uiPriority w:val="99"/>
    <w:semiHidden/>
    <w:unhideWhenUsed/>
    <w:rsid w:val="00451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5173">
      <w:bodyDiv w:val="1"/>
      <w:marLeft w:val="0"/>
      <w:marRight w:val="0"/>
      <w:marTop w:val="0"/>
      <w:marBottom w:val="0"/>
      <w:divBdr>
        <w:top w:val="none" w:sz="0" w:space="0" w:color="auto"/>
        <w:left w:val="none" w:sz="0" w:space="0" w:color="auto"/>
        <w:bottom w:val="none" w:sz="0" w:space="0" w:color="auto"/>
        <w:right w:val="none" w:sz="0" w:space="0" w:color="auto"/>
      </w:divBdr>
    </w:div>
    <w:div w:id="196163835">
      <w:bodyDiv w:val="1"/>
      <w:marLeft w:val="0"/>
      <w:marRight w:val="0"/>
      <w:marTop w:val="0"/>
      <w:marBottom w:val="0"/>
      <w:divBdr>
        <w:top w:val="none" w:sz="0" w:space="0" w:color="auto"/>
        <w:left w:val="none" w:sz="0" w:space="0" w:color="auto"/>
        <w:bottom w:val="none" w:sz="0" w:space="0" w:color="auto"/>
        <w:right w:val="none" w:sz="0" w:space="0" w:color="auto"/>
      </w:divBdr>
    </w:div>
    <w:div w:id="295062882">
      <w:bodyDiv w:val="1"/>
      <w:marLeft w:val="0"/>
      <w:marRight w:val="0"/>
      <w:marTop w:val="0"/>
      <w:marBottom w:val="0"/>
      <w:divBdr>
        <w:top w:val="none" w:sz="0" w:space="0" w:color="auto"/>
        <w:left w:val="none" w:sz="0" w:space="0" w:color="auto"/>
        <w:bottom w:val="none" w:sz="0" w:space="0" w:color="auto"/>
        <w:right w:val="none" w:sz="0" w:space="0" w:color="auto"/>
      </w:divBdr>
    </w:div>
    <w:div w:id="1064180655">
      <w:bodyDiv w:val="1"/>
      <w:marLeft w:val="0"/>
      <w:marRight w:val="0"/>
      <w:marTop w:val="0"/>
      <w:marBottom w:val="0"/>
      <w:divBdr>
        <w:top w:val="none" w:sz="0" w:space="0" w:color="auto"/>
        <w:left w:val="none" w:sz="0" w:space="0" w:color="auto"/>
        <w:bottom w:val="none" w:sz="0" w:space="0" w:color="auto"/>
        <w:right w:val="none" w:sz="0" w:space="0" w:color="auto"/>
      </w:divBdr>
    </w:div>
    <w:div w:id="1629819059">
      <w:bodyDiv w:val="1"/>
      <w:marLeft w:val="0"/>
      <w:marRight w:val="0"/>
      <w:marTop w:val="0"/>
      <w:marBottom w:val="0"/>
      <w:divBdr>
        <w:top w:val="none" w:sz="0" w:space="0" w:color="auto"/>
        <w:left w:val="none" w:sz="0" w:space="0" w:color="auto"/>
        <w:bottom w:val="none" w:sz="0" w:space="0" w:color="auto"/>
        <w:right w:val="none" w:sz="0" w:space="0" w:color="auto"/>
      </w:divBdr>
    </w:div>
    <w:div w:id="1926303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expressive-paint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D7428-9AAD-42FA-A26C-203AC915B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FD121-7AFB-4AEA-A9C7-F787C950B1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FDA47-D4C6-4752-9168-CEFDEED385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Louise Rogers</cp:lastModifiedBy>
  <cp:revision>2</cp:revision>
  <dcterms:created xsi:type="dcterms:W3CDTF">2023-03-03T11:46:00Z</dcterms:created>
  <dcterms:modified xsi:type="dcterms:W3CDTF">2023-03-03T11:46:00Z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